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C25" w:rsidRPr="00A84963" w:rsidRDefault="001706FD">
      <w:pPr>
        <w:rPr>
          <w:rFonts w:asciiTheme="minorHAnsi" w:hAnsiTheme="minorHAnsi"/>
          <w:vanish/>
        </w:rPr>
      </w:pPr>
      <w:sdt>
        <w:sdtPr>
          <w:rPr>
            <w:rFonts w:asciiTheme="minorHAnsi" w:hAnsiTheme="minorHAnsi"/>
            <w:vanish/>
          </w:rPr>
          <w:alias w:val="sys_flett_sdm_kopimottaker"/>
          <w:tag w:val="sys_flett_sdm_kopimottaker"/>
          <w:id w:val="-1158141941"/>
          <w:dataBinding w:xpath="/document/body/sys_flett_sdm_kopimottaker" w:storeItemID="{2FC1168D-2457-4DD7-A910-0E93D8C2A645}"/>
          <w:text/>
        </w:sdtPr>
        <w:sdtEndPr/>
        <w:sdtContent>
          <w:bookmarkStart w:id="0" w:name="sys_flett_sdm_kopimottaker"/>
          <w:r>
            <w:rPr>
              <w:rFonts w:asciiTheme="minorHAnsi" w:hAnsiTheme="minorHAnsi"/>
              <w:vanish/>
            </w:rPr>
            <w:t xml:space="preserve"> </w:t>
          </w:r>
        </w:sdtContent>
      </w:sdt>
      <w:bookmarkEnd w:id="0"/>
    </w:p>
    <w:tbl>
      <w:tblPr>
        <w:tblW w:w="10065" w:type="dxa"/>
        <w:tblInd w:w="-34" w:type="dxa"/>
        <w:tblLayout w:type="fixed"/>
        <w:tblLook w:val="04A0" w:firstRow="1" w:lastRow="0" w:firstColumn="1" w:lastColumn="0" w:noHBand="0" w:noVBand="1"/>
      </w:tblPr>
      <w:tblGrid>
        <w:gridCol w:w="3261"/>
        <w:gridCol w:w="4111"/>
        <w:gridCol w:w="2693"/>
      </w:tblGrid>
      <w:tr w:rsidR="00D74302" w:rsidRPr="00A84963" w:rsidTr="005905EC">
        <w:trPr>
          <w:cantSplit/>
          <w:trHeight w:hRule="exact" w:val="2255"/>
        </w:trPr>
        <w:tc>
          <w:tcPr>
            <w:tcW w:w="7372" w:type="dxa"/>
            <w:gridSpan w:val="2"/>
          </w:tcPr>
          <w:p w:rsidR="00801C25" w:rsidRPr="001D6B77" w:rsidRDefault="00801C25" w:rsidP="00273CF2">
            <w:pPr>
              <w:rPr>
                <w:rFonts w:asciiTheme="minorHAnsi" w:hAnsiTheme="minorHAnsi"/>
                <w:noProof/>
                <w:lang w:val="nb-NO"/>
              </w:rPr>
            </w:pPr>
            <w:bookmarkStart w:id="1" w:name="_GoBack"/>
            <w:bookmarkEnd w:id="1"/>
          </w:p>
          <w:p w:rsidR="007B01E0" w:rsidRPr="001D6B77" w:rsidRDefault="007B01E0" w:rsidP="00273CF2">
            <w:pPr>
              <w:rPr>
                <w:rFonts w:asciiTheme="minorHAnsi" w:hAnsiTheme="minorHAnsi"/>
                <w:noProof/>
                <w:lang w:val="nb-NO"/>
              </w:rPr>
            </w:pPr>
          </w:p>
          <w:p w:rsidR="007B01E0" w:rsidRPr="001D6B77" w:rsidRDefault="007B01E0" w:rsidP="00273CF2">
            <w:pPr>
              <w:rPr>
                <w:rFonts w:asciiTheme="minorHAnsi" w:hAnsiTheme="minorHAnsi"/>
                <w:noProof/>
                <w:lang w:val="nb-NO"/>
              </w:rPr>
            </w:pPr>
          </w:p>
          <w:p w:rsidR="00273CF2" w:rsidRPr="001D6B77" w:rsidRDefault="001706FD" w:rsidP="00273CF2">
            <w:pPr>
              <w:rPr>
                <w:rFonts w:asciiTheme="minorHAnsi" w:hAnsiTheme="minorHAnsi"/>
                <w:noProof/>
                <w:vanish/>
                <w:lang w:val="nb-NO"/>
              </w:rPr>
            </w:pPr>
            <w:sdt>
              <w:sdtPr>
                <w:rPr>
                  <w:rFonts w:asciiTheme="minorHAnsi" w:hAnsiTheme="minorHAnsi"/>
                  <w:noProof/>
                  <w:vanish/>
                </w:rPr>
                <w:alias w:val="Sdm_AMNavn"/>
                <w:tag w:val="Sdm_AMNavn"/>
                <w:id w:val="36745875"/>
                <w:lock w:val="sdtLocked"/>
                <w:dataBinding w:xpath="/document/body/Sdm_AMNavn" w:storeItemID="{2FC1168D-2457-4DD7-A910-0E93D8C2A645}"/>
                <w:text/>
              </w:sdtPr>
              <w:sdtEndPr/>
              <w:sdtContent>
                <w:bookmarkStart w:id="2" w:name="Sdm_AMNavn"/>
                <w:r>
                  <w:rPr>
                    <w:rFonts w:asciiTheme="minorHAnsi" w:hAnsiTheme="minorHAnsi"/>
                    <w:noProof/>
                    <w:vanish/>
                  </w:rPr>
                  <w:t xml:space="preserve"> </w:t>
                </w:r>
              </w:sdtContent>
            </w:sdt>
            <w:bookmarkEnd w:id="2"/>
          </w:p>
          <w:p w:rsidR="00E36A2A" w:rsidRPr="001D6B77" w:rsidRDefault="001706FD" w:rsidP="00273CF2">
            <w:pPr>
              <w:rPr>
                <w:rFonts w:asciiTheme="minorHAnsi" w:hAnsiTheme="minorHAnsi"/>
                <w:noProof/>
                <w:vanish/>
                <w:lang w:val="nb-NO"/>
              </w:rPr>
            </w:pPr>
            <w:sdt>
              <w:sdtPr>
                <w:rPr>
                  <w:rFonts w:asciiTheme="minorHAnsi" w:hAnsiTheme="minorHAnsi"/>
                  <w:noProof/>
                  <w:vanish/>
                </w:rPr>
                <w:alias w:val="Sdm_Att"/>
                <w:tag w:val="Sdm_Att"/>
                <w:id w:val="19995630"/>
                <w:lock w:val="sdtLocked"/>
                <w:dataBinding w:xpath="/document/body/Sdm_Att" w:storeItemID="{2FC1168D-2457-4DD7-A910-0E93D8C2A645}"/>
                <w:text/>
              </w:sdtPr>
              <w:sdtEndPr/>
              <w:sdtContent>
                <w:bookmarkStart w:id="3" w:name="Sdm_Att"/>
                <w:r>
                  <w:rPr>
                    <w:rFonts w:asciiTheme="minorHAnsi" w:hAnsiTheme="minorHAnsi"/>
                    <w:noProof/>
                    <w:vanish/>
                  </w:rPr>
                  <w:t xml:space="preserve"> </w:t>
                </w:r>
              </w:sdtContent>
            </w:sdt>
            <w:bookmarkEnd w:id="3"/>
          </w:p>
          <w:p w:rsidR="00D74302" w:rsidRPr="001D6B77" w:rsidRDefault="001706FD" w:rsidP="00334189">
            <w:pPr>
              <w:rPr>
                <w:rFonts w:asciiTheme="minorHAnsi" w:hAnsiTheme="minorHAnsi"/>
                <w:vanish/>
                <w:lang w:val="nb-NO"/>
              </w:rPr>
            </w:pPr>
            <w:sdt>
              <w:sdtPr>
                <w:rPr>
                  <w:rFonts w:asciiTheme="minorHAnsi" w:hAnsiTheme="minorHAnsi"/>
                  <w:noProof/>
                  <w:vanish/>
                </w:rPr>
                <w:alias w:val="Sdm_AMAdr"/>
                <w:tag w:val="Sdm_AMAdr"/>
                <w:id w:val="81995340"/>
                <w:lock w:val="sdtLocked"/>
                <w:dataBinding w:xpath="/document/body/Sdm_AMAdr" w:storeItemID="{2FC1168D-2457-4DD7-A910-0E93D8C2A645}"/>
                <w:text/>
              </w:sdtPr>
              <w:sdtEndPr/>
              <w:sdtContent>
                <w:bookmarkStart w:id="4" w:name="Sdm_AMAdr"/>
                <w:r>
                  <w:rPr>
                    <w:rFonts w:asciiTheme="minorHAnsi" w:hAnsiTheme="minorHAnsi"/>
                    <w:noProof/>
                    <w:vanish/>
                  </w:rPr>
                  <w:t xml:space="preserve"> </w:t>
                </w:r>
              </w:sdtContent>
            </w:sdt>
            <w:bookmarkEnd w:id="4"/>
          </w:p>
          <w:p w:rsidR="00D74302" w:rsidRPr="00A84963" w:rsidRDefault="001706FD" w:rsidP="00334189">
            <w:pPr>
              <w:rPr>
                <w:rFonts w:asciiTheme="minorHAnsi" w:hAnsiTheme="minorHAnsi"/>
                <w:vanish/>
              </w:rPr>
            </w:pPr>
            <w:sdt>
              <w:sdtPr>
                <w:rPr>
                  <w:rFonts w:asciiTheme="minorHAnsi" w:hAnsiTheme="minorHAnsi"/>
                  <w:noProof/>
                  <w:vanish/>
                </w:rPr>
                <w:alias w:val="Sdm_AMPostNr"/>
                <w:tag w:val="Sdm_AMPostNr"/>
                <w:id w:val="10151657"/>
                <w:lock w:val="sdtLocked"/>
                <w:dataBinding w:xpath="/document/body/Sdm_AMPostNr" w:storeItemID="{2FC1168D-2457-4DD7-A910-0E93D8C2A645}"/>
                <w:text/>
              </w:sdtPr>
              <w:sdtEndPr/>
              <w:sdtContent>
                <w:bookmarkStart w:id="5" w:name="Sdm_AMPostNr"/>
                <w:r>
                  <w:rPr>
                    <w:rFonts w:asciiTheme="minorHAnsi" w:hAnsiTheme="minorHAnsi"/>
                    <w:noProof/>
                    <w:vanish/>
                  </w:rPr>
                  <w:t xml:space="preserve"> </w:t>
                </w:r>
              </w:sdtContent>
            </w:sdt>
            <w:bookmarkEnd w:id="5"/>
            <w:r w:rsidR="00D74302" w:rsidRPr="00A84963">
              <w:rPr>
                <w:rFonts w:asciiTheme="minorHAnsi" w:hAnsiTheme="minorHAnsi"/>
                <w:vanish/>
              </w:rPr>
              <w:t xml:space="preserve"> </w:t>
            </w:r>
            <w:sdt>
              <w:sdtPr>
                <w:rPr>
                  <w:rFonts w:asciiTheme="minorHAnsi" w:hAnsiTheme="minorHAnsi"/>
                  <w:vanish/>
                </w:rPr>
                <w:alias w:val="Sdm_AMPoststed"/>
                <w:tag w:val="Sdm_AMPoststed"/>
                <w:id w:val="61444342"/>
                <w:lock w:val="sdtLocked"/>
                <w:dataBinding w:xpath="/document/body/Sdm_AMPoststed" w:storeItemID="{2FC1168D-2457-4DD7-A910-0E93D8C2A645}"/>
                <w:text/>
              </w:sdtPr>
              <w:sdtEndPr/>
              <w:sdtContent>
                <w:bookmarkStart w:id="6" w:name="Sdm_AMPoststed"/>
                <w:r>
                  <w:rPr>
                    <w:rFonts w:asciiTheme="minorHAnsi" w:hAnsiTheme="minorHAnsi"/>
                    <w:vanish/>
                  </w:rPr>
                  <w:t xml:space="preserve"> </w:t>
                </w:r>
              </w:sdtContent>
            </w:sdt>
            <w:bookmarkEnd w:id="6"/>
          </w:p>
          <w:p w:rsidR="00D74302" w:rsidRPr="00A84963" w:rsidRDefault="00D74302" w:rsidP="009B50B7">
            <w:pPr>
              <w:rPr>
                <w:rFonts w:asciiTheme="minorHAnsi" w:hAnsiTheme="minorHAnsi"/>
              </w:rPr>
            </w:pPr>
          </w:p>
        </w:tc>
        <w:tc>
          <w:tcPr>
            <w:tcW w:w="2693" w:type="dxa"/>
            <w:vAlign w:val="center"/>
          </w:tcPr>
          <w:p w:rsidR="008438D2" w:rsidRPr="00A84963" w:rsidRDefault="001706FD" w:rsidP="00F5204C">
            <w:pPr>
              <w:rPr>
                <w:rFonts w:asciiTheme="minorHAnsi" w:hAnsiTheme="minorHAnsi"/>
                <w:vanish/>
              </w:rPr>
            </w:pPr>
            <w:sdt>
              <w:sdtPr>
                <w:rPr>
                  <w:rFonts w:asciiTheme="minorHAnsi" w:hAnsiTheme="minorHAnsi"/>
                  <w:vanish/>
                </w:rPr>
                <w:alias w:val="Sgr_Beskrivelse"/>
                <w:tag w:val="Sgr_Beskrivelse"/>
                <w:id w:val="289304736"/>
                <w:lock w:val="sdtLocked"/>
                <w:dataBinding w:xpath="/document/body/Sgr_Beskrivelse" w:storeItemID="{2FC1168D-2457-4DD7-A910-0E93D8C2A645}"/>
                <w:text/>
              </w:sdtPr>
              <w:sdtEndPr/>
              <w:sdtContent>
                <w:bookmarkStart w:id="7" w:name="Sgr_Beskrivelse"/>
                <w:r>
                  <w:rPr>
                    <w:rFonts w:asciiTheme="minorHAnsi" w:hAnsiTheme="minorHAnsi"/>
                    <w:vanish/>
                  </w:rPr>
                  <w:t xml:space="preserve"> </w:t>
                </w:r>
              </w:sdtContent>
            </w:sdt>
            <w:bookmarkEnd w:id="7"/>
          </w:p>
          <w:p w:rsidR="00D74302" w:rsidRPr="00A84963" w:rsidRDefault="001706FD" w:rsidP="00F5204C">
            <w:pPr>
              <w:rPr>
                <w:rFonts w:asciiTheme="minorHAnsi" w:hAnsiTheme="minorHAnsi"/>
                <w:vanish/>
              </w:rPr>
            </w:pPr>
            <w:sdt>
              <w:sdtPr>
                <w:rPr>
                  <w:rFonts w:asciiTheme="minorHAnsi" w:hAnsiTheme="minorHAnsi"/>
                  <w:vanish/>
                </w:rPr>
                <w:alias w:val="Spg_paragrafID"/>
                <w:tag w:val="Spg_paragrafID"/>
                <w:id w:val="26975703"/>
                <w:lock w:val="sdtLocked"/>
                <w:dataBinding w:xpath="/document/body/Spg_paragrafID" w:storeItemID="{2FC1168D-2457-4DD7-A910-0E93D8C2A645}"/>
                <w:text/>
              </w:sdtPr>
              <w:sdtEndPr/>
              <w:sdtContent>
                <w:bookmarkStart w:id="8" w:name="Spg_paragrafID"/>
                <w:r>
                  <w:rPr>
                    <w:rFonts w:asciiTheme="minorHAnsi" w:hAnsiTheme="minorHAnsi"/>
                    <w:vanish/>
                  </w:rPr>
                  <w:t xml:space="preserve"> </w:t>
                </w:r>
              </w:sdtContent>
            </w:sdt>
            <w:bookmarkEnd w:id="8"/>
          </w:p>
        </w:tc>
      </w:tr>
      <w:tr w:rsidR="00906D85" w:rsidRPr="00A84963" w:rsidTr="002441AE">
        <w:trPr>
          <w:trHeight w:val="266"/>
        </w:trPr>
        <w:tc>
          <w:tcPr>
            <w:tcW w:w="3261" w:type="dxa"/>
          </w:tcPr>
          <w:p w:rsidR="00906D85" w:rsidRPr="00A84963" w:rsidRDefault="002441AE" w:rsidP="00A84963">
            <w:pPr>
              <w:pStyle w:val="Normal2"/>
              <w:rPr>
                <w:rFonts w:asciiTheme="minorHAnsi" w:hAnsiTheme="minorHAnsi"/>
                <w:sz w:val="20"/>
                <w:szCs w:val="20"/>
                <w:lang w:val="nn-NO"/>
              </w:rPr>
            </w:pPr>
            <w:r w:rsidRPr="00A84963">
              <w:rPr>
                <w:rFonts w:asciiTheme="minorHAnsi" w:hAnsiTheme="minorHAnsi"/>
                <w:sz w:val="20"/>
                <w:szCs w:val="20"/>
                <w:lang w:val="nn-NO"/>
              </w:rPr>
              <w:t>Referans</w:t>
            </w:r>
            <w:r w:rsidR="00A84963">
              <w:rPr>
                <w:rFonts w:asciiTheme="minorHAnsi" w:hAnsiTheme="minorHAnsi"/>
                <w:sz w:val="20"/>
                <w:szCs w:val="20"/>
                <w:lang w:val="nn-NO"/>
              </w:rPr>
              <w:t>a</w:t>
            </w:r>
            <w:r w:rsidRPr="00A84963">
              <w:rPr>
                <w:rFonts w:asciiTheme="minorHAnsi" w:hAnsiTheme="minorHAnsi"/>
                <w:sz w:val="20"/>
                <w:szCs w:val="20"/>
                <w:lang w:val="nn-NO"/>
              </w:rPr>
              <w:t>r:</w:t>
            </w:r>
          </w:p>
        </w:tc>
        <w:tc>
          <w:tcPr>
            <w:tcW w:w="4111" w:type="dxa"/>
          </w:tcPr>
          <w:p w:rsidR="00906D85" w:rsidRPr="00A84963" w:rsidRDefault="00A84963" w:rsidP="00A84963">
            <w:pPr>
              <w:pStyle w:val="Normal2"/>
              <w:rPr>
                <w:rFonts w:asciiTheme="minorHAnsi" w:hAnsiTheme="minorHAnsi"/>
                <w:sz w:val="20"/>
                <w:szCs w:val="20"/>
                <w:lang w:val="nn-NO"/>
              </w:rPr>
            </w:pPr>
            <w:r>
              <w:rPr>
                <w:rFonts w:asciiTheme="minorHAnsi" w:hAnsiTheme="minorHAnsi"/>
                <w:sz w:val="20"/>
                <w:szCs w:val="20"/>
                <w:lang w:val="nn-NO"/>
              </w:rPr>
              <w:t>Sakshandsamar</w:t>
            </w:r>
            <w:r w:rsidR="007A3D2C" w:rsidRPr="00A84963">
              <w:rPr>
                <w:rFonts w:asciiTheme="minorHAnsi" w:hAnsiTheme="minorHAnsi"/>
                <w:sz w:val="20"/>
                <w:szCs w:val="20"/>
                <w:lang w:val="nn-NO"/>
              </w:rPr>
              <w:t>:</w:t>
            </w:r>
          </w:p>
        </w:tc>
        <w:tc>
          <w:tcPr>
            <w:tcW w:w="2693" w:type="dxa"/>
          </w:tcPr>
          <w:p w:rsidR="00906D85" w:rsidRPr="00A84963" w:rsidRDefault="00906D85" w:rsidP="009B50B7">
            <w:pPr>
              <w:pStyle w:val="Normal2"/>
              <w:rPr>
                <w:rFonts w:asciiTheme="minorHAnsi" w:hAnsiTheme="minorHAnsi"/>
                <w:sz w:val="20"/>
                <w:szCs w:val="20"/>
                <w:lang w:val="nn-NO"/>
              </w:rPr>
            </w:pPr>
            <w:r w:rsidRPr="00A84963">
              <w:rPr>
                <w:rFonts w:asciiTheme="minorHAnsi" w:hAnsiTheme="minorHAnsi"/>
                <w:sz w:val="20"/>
                <w:szCs w:val="20"/>
                <w:lang w:val="nn-NO"/>
              </w:rPr>
              <w:t>Dato:</w:t>
            </w:r>
          </w:p>
        </w:tc>
      </w:tr>
      <w:tr w:rsidR="00906D85" w:rsidRPr="00A84963" w:rsidTr="002441AE">
        <w:tc>
          <w:tcPr>
            <w:tcW w:w="3261" w:type="dxa"/>
          </w:tcPr>
          <w:p w:rsidR="00906D85" w:rsidRPr="00A84963" w:rsidRDefault="0064157E" w:rsidP="002441AE">
            <w:pPr>
              <w:pStyle w:val="Normal2"/>
              <w:rPr>
                <w:rFonts w:asciiTheme="minorHAnsi" w:hAnsiTheme="minorHAnsi"/>
                <w:sz w:val="20"/>
                <w:szCs w:val="20"/>
                <w:lang w:val="nn-NO"/>
              </w:rPr>
            </w:pPr>
            <w:r w:rsidRPr="00A84963">
              <w:rPr>
                <w:rFonts w:asciiTheme="minorHAnsi" w:hAnsiTheme="minorHAnsi"/>
                <w:noProof/>
                <w:sz w:val="20"/>
                <w:szCs w:val="20"/>
                <w:lang w:val="nn-NO"/>
              </w:rPr>
              <w:t>Dykkar</w:t>
            </w:r>
            <w:r w:rsidR="002441AE" w:rsidRPr="00A84963">
              <w:rPr>
                <w:rFonts w:asciiTheme="minorHAnsi" w:hAnsiTheme="minorHAnsi"/>
                <w:noProof/>
                <w:sz w:val="20"/>
                <w:szCs w:val="20"/>
                <w:lang w:val="nn-NO"/>
              </w:rPr>
              <w:t xml:space="preserve">: </w:t>
            </w:r>
            <w:sdt>
              <w:sdtPr>
                <w:rPr>
                  <w:rFonts w:asciiTheme="minorHAnsi" w:hAnsiTheme="minorHAnsi"/>
                  <w:noProof/>
                  <w:vanish/>
                  <w:sz w:val="20"/>
                  <w:szCs w:val="20"/>
                  <w:lang w:val="nn-NO"/>
                </w:rPr>
                <w:alias w:val="Sdm_AMReferanse"/>
                <w:tag w:val="Sdm_AMReferanse"/>
                <w:id w:val="1329405339"/>
                <w:dataBinding w:xpath="/document/body/Sdm_AMReferanse" w:storeItemID="{2FC1168D-2457-4DD7-A910-0E93D8C2A645}"/>
                <w:text/>
              </w:sdtPr>
              <w:sdtEndPr/>
              <w:sdtContent>
                <w:bookmarkStart w:id="9" w:name="Sdm_AMReferanse"/>
                <w:r w:rsidR="001706FD">
                  <w:rPr>
                    <w:rFonts w:asciiTheme="minorHAnsi" w:hAnsiTheme="minorHAnsi"/>
                    <w:noProof/>
                    <w:vanish/>
                    <w:sz w:val="20"/>
                    <w:szCs w:val="20"/>
                    <w:lang w:val="nn-NO"/>
                  </w:rPr>
                  <w:t xml:space="preserve"> </w:t>
                </w:r>
              </w:sdtContent>
            </w:sdt>
            <w:bookmarkEnd w:id="9"/>
          </w:p>
        </w:tc>
        <w:tc>
          <w:tcPr>
            <w:tcW w:w="4111" w:type="dxa"/>
          </w:tcPr>
          <w:p w:rsidR="007A3D2C" w:rsidRPr="00A84963" w:rsidRDefault="001706FD" w:rsidP="002441AE">
            <w:pPr>
              <w:pStyle w:val="Normal2"/>
              <w:rPr>
                <w:rFonts w:asciiTheme="minorHAnsi" w:hAnsiTheme="minorHAnsi"/>
                <w:sz w:val="20"/>
                <w:szCs w:val="20"/>
                <w:lang w:val="nn-NO"/>
              </w:rPr>
            </w:pPr>
            <w:sdt>
              <w:sdtPr>
                <w:rPr>
                  <w:rFonts w:asciiTheme="minorHAnsi" w:hAnsiTheme="minorHAnsi"/>
                  <w:sz w:val="20"/>
                  <w:szCs w:val="20"/>
                  <w:lang w:val="nn-NO"/>
                </w:rPr>
                <w:alias w:val="Sbr_Navn"/>
                <w:tag w:val="Sbr_Navn"/>
                <w:id w:val="165059747"/>
                <w:dataBinding w:xpath="/document/body/Sbr_Navn" w:storeItemID="{2FC1168D-2457-4DD7-A910-0E93D8C2A645}"/>
                <w:text/>
              </w:sdtPr>
              <w:sdtEndPr/>
              <w:sdtContent>
                <w:bookmarkStart w:id="10" w:name="Sbr_Navn"/>
                <w:r w:rsidR="00613707">
                  <w:rPr>
                    <w:rFonts w:asciiTheme="minorHAnsi" w:hAnsiTheme="minorHAnsi"/>
                    <w:sz w:val="20"/>
                    <w:szCs w:val="20"/>
                    <w:lang w:val="nn-NO"/>
                  </w:rPr>
                  <w:t>Mona Vabø</w:t>
                </w:r>
              </w:sdtContent>
            </w:sdt>
            <w:bookmarkEnd w:id="10"/>
          </w:p>
        </w:tc>
        <w:tc>
          <w:tcPr>
            <w:tcW w:w="2693" w:type="dxa"/>
          </w:tcPr>
          <w:p w:rsidR="00906D85" w:rsidRPr="00A84963" w:rsidRDefault="001706FD" w:rsidP="002756E4">
            <w:pPr>
              <w:pStyle w:val="Normal2"/>
              <w:rPr>
                <w:rFonts w:asciiTheme="minorHAnsi" w:hAnsiTheme="minorHAnsi"/>
                <w:sz w:val="20"/>
                <w:szCs w:val="20"/>
                <w:lang w:val="nn-NO"/>
              </w:rPr>
            </w:pPr>
            <w:sdt>
              <w:sdtPr>
                <w:rPr>
                  <w:rFonts w:asciiTheme="minorHAnsi" w:hAnsiTheme="minorHAnsi"/>
                  <w:sz w:val="20"/>
                  <w:szCs w:val="20"/>
                  <w:lang w:val="nn-NO"/>
                </w:rPr>
                <w:alias w:val="Sdo_DokDato"/>
                <w:tag w:val="Sdo_DokDato"/>
                <w:id w:val="511623220"/>
                <w:lock w:val="sdtLocked"/>
                <w:dataBinding w:xpath="/document/body/Sdo_DokDato/date/value" w:storeItemID="{2FC1168D-2457-4DD7-A910-0E93D8C2A645}"/>
                <w:date w:fullDate="2020-05-12T00:00:00Z">
                  <w:dateFormat w:val="dd.MM.yyyy"/>
                  <w:lid w:val="nb-NO"/>
                  <w:storeMappedDataAs w:val="dateTime"/>
                  <w:calendar w:val="gregorian"/>
                </w:date>
              </w:sdtPr>
              <w:sdtEndPr/>
              <w:sdtContent>
                <w:bookmarkStart w:id="11" w:name="Sdo_DokDato"/>
                <w:r w:rsidR="00263723" w:rsidRPr="00A84963">
                  <w:rPr>
                    <w:rFonts w:asciiTheme="minorHAnsi" w:hAnsiTheme="minorHAnsi"/>
                    <w:sz w:val="20"/>
                    <w:szCs w:val="20"/>
                    <w:lang w:val="nn-NO"/>
                  </w:rPr>
                  <w:t>12.05.2020</w:t>
                </w:r>
              </w:sdtContent>
            </w:sdt>
            <w:bookmarkEnd w:id="11"/>
          </w:p>
        </w:tc>
      </w:tr>
      <w:tr w:rsidR="00372D93" w:rsidRPr="00A84963" w:rsidTr="002441AE">
        <w:tc>
          <w:tcPr>
            <w:tcW w:w="3261" w:type="dxa"/>
          </w:tcPr>
          <w:p w:rsidR="00372D93" w:rsidRPr="00A84963" w:rsidRDefault="002441AE" w:rsidP="000A444D">
            <w:pPr>
              <w:pStyle w:val="Normal2"/>
              <w:rPr>
                <w:rFonts w:asciiTheme="minorHAnsi" w:hAnsiTheme="minorHAnsi"/>
                <w:noProof/>
                <w:sz w:val="20"/>
                <w:szCs w:val="20"/>
                <w:lang w:val="nn-NO"/>
              </w:rPr>
            </w:pPr>
            <w:r w:rsidRPr="00A84963">
              <w:rPr>
                <w:rFonts w:asciiTheme="minorHAnsi" w:hAnsiTheme="minorHAnsi"/>
                <w:noProof/>
                <w:sz w:val="20"/>
                <w:szCs w:val="20"/>
                <w:lang w:val="nn-NO"/>
              </w:rPr>
              <w:t>Vår:</w:t>
            </w:r>
            <w:r w:rsidR="0064157E" w:rsidRPr="00A84963">
              <w:rPr>
                <w:rFonts w:asciiTheme="minorHAnsi" w:hAnsiTheme="minorHAnsi"/>
                <w:noProof/>
                <w:sz w:val="20"/>
                <w:szCs w:val="20"/>
                <w:lang w:val="nn-NO"/>
              </w:rPr>
              <w:t xml:space="preserve"> </w:t>
            </w:r>
            <w:sdt>
              <w:sdtPr>
                <w:rPr>
                  <w:rFonts w:asciiTheme="minorHAnsi" w:hAnsiTheme="minorHAnsi"/>
                  <w:noProof/>
                  <w:sz w:val="20"/>
                  <w:szCs w:val="20"/>
                  <w:lang w:val="nn-NO"/>
                </w:rPr>
                <w:alias w:val="Sas_ArkivSakID"/>
                <w:tag w:val="Sas_ArkivSakID"/>
                <w:id w:val="94166264"/>
                <w:dataBinding w:xpath="/document/body/Sas_ArkivSakID" w:storeItemID="{2FC1168D-2457-4DD7-A910-0E93D8C2A645}"/>
                <w:text/>
              </w:sdtPr>
              <w:sdtEndPr/>
              <w:sdtContent>
                <w:bookmarkStart w:id="12" w:name="Sas_ArkivSakID"/>
                <w:r w:rsidRPr="00A84963">
                  <w:rPr>
                    <w:rFonts w:asciiTheme="minorHAnsi" w:hAnsiTheme="minorHAnsi"/>
                    <w:noProof/>
                    <w:sz w:val="20"/>
                    <w:szCs w:val="20"/>
                    <w:lang w:val="nn-NO"/>
                  </w:rPr>
                  <w:t>20/219</w:t>
                </w:r>
              </w:sdtContent>
            </w:sdt>
            <w:bookmarkEnd w:id="12"/>
            <w:r w:rsidRPr="00A84963">
              <w:rPr>
                <w:rFonts w:asciiTheme="minorHAnsi" w:hAnsiTheme="minorHAnsi"/>
                <w:noProof/>
                <w:sz w:val="20"/>
                <w:szCs w:val="20"/>
                <w:lang w:val="nn-NO"/>
              </w:rPr>
              <w:t xml:space="preserve"> - </w:t>
            </w:r>
            <w:sdt>
              <w:sdtPr>
                <w:rPr>
                  <w:rFonts w:asciiTheme="minorHAnsi" w:hAnsiTheme="minorHAnsi"/>
                  <w:noProof/>
                  <w:sz w:val="20"/>
                  <w:szCs w:val="20"/>
                  <w:lang w:val="nn-NO"/>
                </w:rPr>
                <w:alias w:val="Sdo_DokIDKort"/>
                <w:tag w:val="Sdo_DokIDKort"/>
                <w:id w:val="288402723"/>
                <w:dataBinding w:xpath="/document/body/Sdo_DokIDKort" w:storeItemID="{2FC1168D-2457-4DD7-A910-0E93D8C2A645}"/>
                <w:text/>
              </w:sdtPr>
              <w:sdtEndPr/>
              <w:sdtContent>
                <w:bookmarkStart w:id="13" w:name="Sdo_DokIDKort"/>
                <w:r w:rsidR="000A444D" w:rsidRPr="00A84963">
                  <w:rPr>
                    <w:rFonts w:asciiTheme="minorHAnsi" w:hAnsiTheme="minorHAnsi"/>
                    <w:noProof/>
                    <w:sz w:val="20"/>
                    <w:szCs w:val="20"/>
                    <w:lang w:val="nn-NO"/>
                  </w:rPr>
                  <w:t>20/2604</w:t>
                </w:r>
              </w:sdtContent>
            </w:sdt>
            <w:bookmarkEnd w:id="13"/>
          </w:p>
        </w:tc>
        <w:tc>
          <w:tcPr>
            <w:tcW w:w="4111" w:type="dxa"/>
          </w:tcPr>
          <w:p w:rsidR="00372D93" w:rsidRPr="00A84963" w:rsidRDefault="001706FD" w:rsidP="00AE5712">
            <w:pPr>
              <w:pStyle w:val="Normal2"/>
              <w:rPr>
                <w:rFonts w:asciiTheme="minorHAnsi" w:hAnsiTheme="minorHAnsi" w:cs="Times New Roman"/>
                <w:sz w:val="20"/>
                <w:szCs w:val="20"/>
                <w:lang w:val="nn-NO"/>
              </w:rPr>
            </w:pPr>
            <w:sdt>
              <w:sdtPr>
                <w:rPr>
                  <w:rFonts w:asciiTheme="minorHAnsi" w:hAnsiTheme="minorHAnsi"/>
                  <w:sz w:val="20"/>
                  <w:szCs w:val="20"/>
                  <w:lang w:val="nn-NO"/>
                </w:rPr>
                <w:alias w:val="Sbr_EmailAdr"/>
                <w:tag w:val="Sbr_EmailAdr"/>
                <w:id w:val="-400215473"/>
                <w:dataBinding w:xpath="/document/body/Sbr_EmailAdr" w:storeItemID="{2FC1168D-2457-4DD7-A910-0E93D8C2A645}"/>
                <w:text/>
              </w:sdtPr>
              <w:sdtEndPr/>
              <w:sdtContent>
                <w:bookmarkStart w:id="14" w:name="Sbr_EmailAdr"/>
                <w:r w:rsidR="00613707">
                  <w:rPr>
                    <w:rFonts w:asciiTheme="minorHAnsi" w:hAnsiTheme="minorHAnsi"/>
                    <w:sz w:val="20"/>
                    <w:szCs w:val="20"/>
                    <w:lang w:val="nn-NO"/>
                  </w:rPr>
                  <w:t>mona.vabo@fedje.kommune.no</w:t>
                </w:r>
              </w:sdtContent>
            </w:sdt>
            <w:bookmarkEnd w:id="14"/>
          </w:p>
        </w:tc>
        <w:tc>
          <w:tcPr>
            <w:tcW w:w="2693" w:type="dxa"/>
          </w:tcPr>
          <w:p w:rsidR="00372D93" w:rsidRPr="00A84963" w:rsidRDefault="00372D93" w:rsidP="002756E4">
            <w:pPr>
              <w:pStyle w:val="Normal2"/>
              <w:rPr>
                <w:rFonts w:asciiTheme="minorHAnsi" w:hAnsiTheme="minorHAnsi"/>
                <w:sz w:val="20"/>
                <w:szCs w:val="20"/>
                <w:lang w:val="nn-NO"/>
              </w:rPr>
            </w:pPr>
          </w:p>
        </w:tc>
      </w:tr>
    </w:tbl>
    <w:p w:rsidR="00801C25" w:rsidRPr="00A84963" w:rsidRDefault="00801C25">
      <w:pPr>
        <w:rPr>
          <w:rFonts w:asciiTheme="minorHAnsi" w:hAnsiTheme="minorHAnsi"/>
        </w:rPr>
      </w:pPr>
    </w:p>
    <w:p w:rsidR="00801C25" w:rsidRPr="00A84963" w:rsidRDefault="00801C25">
      <w:pPr>
        <w:rPr>
          <w:rFonts w:asciiTheme="minorHAnsi" w:hAnsiTheme="minorHAnsi"/>
        </w:rPr>
      </w:pPr>
    </w:p>
    <w:p w:rsidR="00B06B74" w:rsidRPr="00A84963" w:rsidRDefault="00B06B74" w:rsidP="00334189">
      <w:pPr>
        <w:rPr>
          <w:rFonts w:asciiTheme="minorHAnsi" w:hAnsiTheme="minorHAnsi"/>
        </w:rPr>
      </w:pPr>
    </w:p>
    <w:p w:rsidR="009A15EE" w:rsidRPr="00A84963" w:rsidRDefault="009A15EE" w:rsidP="00334189">
      <w:pPr>
        <w:rPr>
          <w:rFonts w:asciiTheme="minorHAnsi" w:hAnsiTheme="minorHAnsi"/>
        </w:rPr>
      </w:pPr>
    </w:p>
    <w:p w:rsidR="00C14468" w:rsidRPr="00613707" w:rsidRDefault="001706FD" w:rsidP="008D5B4A">
      <w:pPr>
        <w:spacing w:after="240"/>
        <w:rPr>
          <w:rFonts w:ascii="Arial" w:hAnsi="Arial" w:cs="Arial"/>
          <w:b/>
        </w:rPr>
      </w:pPr>
      <w:sdt>
        <w:sdtPr>
          <w:rPr>
            <w:rFonts w:asciiTheme="minorHAnsi" w:hAnsiTheme="minorHAnsi"/>
            <w:sz w:val="36"/>
          </w:rPr>
          <w:alias w:val="Sdo_Tittel"/>
          <w:tag w:val="Sdo_Tittel"/>
          <w:id w:val="66397810"/>
          <w:lock w:val="sdtLocked"/>
          <w:dataBinding w:xpath="/document/body/Sdo_Tittel" w:storeItemID="{2FC1168D-2457-4DD7-A910-0E93D8C2A645}"/>
          <w:text/>
        </w:sdtPr>
        <w:sdtEndPr/>
        <w:sdtContent>
          <w:bookmarkStart w:id="15" w:name="Sdo_Tittel"/>
          <w:r w:rsidR="009A15EE" w:rsidRPr="00613707">
            <w:rPr>
              <w:rFonts w:asciiTheme="minorHAnsi" w:hAnsiTheme="minorHAnsi"/>
              <w:sz w:val="36"/>
            </w:rPr>
            <w:t>Opning av skulen for 5-10.trinn- informasjon til heimane</w:t>
          </w:r>
        </w:sdtContent>
      </w:sdt>
      <w:bookmarkEnd w:id="15"/>
    </w:p>
    <w:p w:rsidR="00613707" w:rsidRPr="00613707" w:rsidRDefault="00613707" w:rsidP="00613707">
      <w:pPr>
        <w:spacing w:after="5" w:line="250" w:lineRule="auto"/>
        <w:ind w:left="67" w:right="95"/>
        <w:rPr>
          <w:color w:val="1E1E1E"/>
        </w:rPr>
      </w:pPr>
      <w:r w:rsidRPr="00613707">
        <w:rPr>
          <w:color w:val="1E1E1E"/>
        </w:rPr>
        <w:t xml:space="preserve">Frå tysdag 12.05 er heile skulen opna opp, og me er svært glade for å få lov til å sjå alle elevane att før me tek sommarferie om nokre få veker. Den 07.05 fekk alle skulane ein revidert smittvernrettleiar til skulane igjen. Desse rettleiarane finn de her:  </w:t>
      </w:r>
      <w:hyperlink r:id="rId8" w:history="1">
        <w:r w:rsidRPr="00613707">
          <w:rPr>
            <w:rStyle w:val="Hyperkobling"/>
          </w:rPr>
          <w:t>rettleiar om smittevern</w:t>
        </w:r>
      </w:hyperlink>
    </w:p>
    <w:p w:rsidR="00613707" w:rsidRPr="00613707" w:rsidRDefault="00613707" w:rsidP="00613707">
      <w:pPr>
        <w:spacing w:after="5" w:line="250" w:lineRule="auto"/>
        <w:ind w:left="67" w:right="95"/>
      </w:pPr>
    </w:p>
    <w:p w:rsidR="00613707" w:rsidRPr="00613707" w:rsidRDefault="00613707" w:rsidP="00613707">
      <w:pPr>
        <w:spacing w:after="5" w:line="250" w:lineRule="auto"/>
        <w:ind w:left="67" w:right="95"/>
        <w:rPr>
          <w:color w:val="1E1E1E"/>
        </w:rPr>
      </w:pPr>
      <w:r w:rsidRPr="00613707">
        <w:rPr>
          <w:color w:val="1E1E1E"/>
        </w:rPr>
        <w:t xml:space="preserve">Rettleiaren gjer retningslinjer for smittevern og tiltak me som skule skal gjennomføre for å gjere skulekvardagen trygg for elevar og tilsette.  Den inneheldt viktige tiltak og retningslinjer til heimane. </w:t>
      </w:r>
    </w:p>
    <w:p w:rsidR="00613707" w:rsidRPr="00613707" w:rsidRDefault="00613707" w:rsidP="00613707">
      <w:pPr>
        <w:spacing w:after="5" w:line="250" w:lineRule="auto"/>
        <w:ind w:left="67" w:right="95"/>
      </w:pPr>
      <w:r w:rsidRPr="00613707">
        <w:rPr>
          <w:color w:val="1E1E1E"/>
        </w:rPr>
        <w:t xml:space="preserve">I dette brevet finn du kva tiltak me her på Fedje gjer for å oppfylle retningslinjene frå Utdanningsdirektoratet.  </w:t>
      </w:r>
    </w:p>
    <w:p w:rsidR="00613707" w:rsidRPr="00613707" w:rsidRDefault="00613707" w:rsidP="00613707">
      <w:pPr>
        <w:spacing w:after="5" w:line="250" w:lineRule="auto"/>
        <w:ind w:left="67" w:right="95"/>
      </w:pPr>
      <w:r w:rsidRPr="00613707">
        <w:rPr>
          <w:color w:val="1E1E1E"/>
        </w:rPr>
        <w:t xml:space="preserve">Formåla med råda er å hindre utbrot av Covid – 19. Dei tre grunnpilarane for å hindre smittespreiing er: </w:t>
      </w:r>
    </w:p>
    <w:p w:rsidR="00613707" w:rsidRPr="00613707" w:rsidRDefault="00613707" w:rsidP="00613707">
      <w:pPr>
        <w:numPr>
          <w:ilvl w:val="0"/>
          <w:numId w:val="2"/>
        </w:numPr>
        <w:spacing w:after="5" w:line="250" w:lineRule="auto"/>
        <w:ind w:right="95" w:hanging="360"/>
      </w:pPr>
      <w:r w:rsidRPr="00613707">
        <w:rPr>
          <w:color w:val="1E1E1E"/>
        </w:rPr>
        <w:t xml:space="preserve">sjuke personar (lærarar, assistentar, fagarbeidarar, elevar, foreldre, vaskarar, teknisk) skal ikkje være på skulen </w:t>
      </w:r>
    </w:p>
    <w:p w:rsidR="00613707" w:rsidRPr="00613707" w:rsidRDefault="00613707" w:rsidP="00613707">
      <w:pPr>
        <w:numPr>
          <w:ilvl w:val="0"/>
          <w:numId w:val="2"/>
        </w:numPr>
        <w:spacing w:after="5" w:line="250" w:lineRule="auto"/>
        <w:ind w:right="95" w:hanging="360"/>
      </w:pPr>
      <w:r w:rsidRPr="00613707">
        <w:rPr>
          <w:color w:val="1E1E1E"/>
        </w:rPr>
        <w:t xml:space="preserve">god hygiene </w:t>
      </w:r>
    </w:p>
    <w:p w:rsidR="00613707" w:rsidRPr="00613707" w:rsidRDefault="00613707" w:rsidP="00613707">
      <w:pPr>
        <w:numPr>
          <w:ilvl w:val="0"/>
          <w:numId w:val="2"/>
        </w:numPr>
        <w:spacing w:after="147" w:line="250" w:lineRule="auto"/>
        <w:ind w:right="95" w:hanging="360"/>
      </w:pPr>
      <w:r w:rsidRPr="00613707">
        <w:rPr>
          <w:color w:val="1E1E1E"/>
        </w:rPr>
        <w:t xml:space="preserve">redusert kontakt mellom personar.  </w:t>
      </w:r>
    </w:p>
    <w:p w:rsidR="00613707" w:rsidRPr="00613707" w:rsidRDefault="00613707" w:rsidP="00613707">
      <w:pPr>
        <w:spacing w:after="5" w:line="250" w:lineRule="auto"/>
        <w:ind w:left="67" w:right="95"/>
        <w:rPr>
          <w:b/>
          <w:bCs/>
        </w:rPr>
      </w:pPr>
      <w:r w:rsidRPr="00613707">
        <w:rPr>
          <w:b/>
          <w:bCs/>
          <w:color w:val="1E1E1E"/>
        </w:rPr>
        <w:t xml:space="preserve">Tiltaka som skal gjennomførast gjer at vi har gjort om på dei vanlege rutinane våre. Dette gjeld mellom anna endring av rutinar ved måltid, undervisning, timeplanar og  friminutt.  No når 5- 10. klasse og er tilbake vert det endringar også for 1- 4.klasse. </w:t>
      </w:r>
      <w:r w:rsidRPr="00613707">
        <w:t xml:space="preserve">Det er mykje informasjon som vert formidla her, og me vil gjerne att de tek kontakt om noko av dette er uklårt. </w:t>
      </w:r>
    </w:p>
    <w:p w:rsidR="00613707" w:rsidRPr="00613707" w:rsidRDefault="00613707" w:rsidP="00613707">
      <w:pPr>
        <w:spacing w:after="128" w:line="259" w:lineRule="auto"/>
        <w:ind w:left="72"/>
      </w:pPr>
      <w:r w:rsidRPr="00613707">
        <w:t xml:space="preserve"> </w:t>
      </w:r>
    </w:p>
    <w:p w:rsidR="00613707" w:rsidRPr="00613707" w:rsidRDefault="00613707" w:rsidP="00613707">
      <w:pPr>
        <w:pStyle w:val="Overskrift2"/>
        <w:ind w:left="67"/>
        <w:rPr>
          <w:lang w:val="nn-NO"/>
        </w:rPr>
      </w:pPr>
      <w:r w:rsidRPr="00613707">
        <w:rPr>
          <w:lang w:val="nn-NO"/>
        </w:rPr>
        <w:t xml:space="preserve">Redusert kontakt mellom personar- oppretting av kohortar </w:t>
      </w:r>
    </w:p>
    <w:p w:rsidR="00613707" w:rsidRPr="00613707" w:rsidRDefault="00613707" w:rsidP="00613707">
      <w:pPr>
        <w:spacing w:after="741" w:line="247" w:lineRule="auto"/>
        <w:ind w:left="67" w:right="195" w:hanging="10"/>
      </w:pPr>
      <w:r w:rsidRPr="00613707">
        <w:t>For å minske risikoen for smitte ønskjer myndigheitene at vi opprettar grupper av elever, såkalla kohortar, som har minst mogleg kontakt med andre elevgrupper ved skulen, og har faste vaksne</w:t>
      </w:r>
      <w:r w:rsidRPr="00613707">
        <w:rPr>
          <w:rFonts w:ascii="Tahoma" w:eastAsia="Tahoma" w:hAnsi="Tahoma" w:cs="Tahoma"/>
          <w:sz w:val="15"/>
        </w:rPr>
        <w:t xml:space="preserve"> </w:t>
      </w:r>
      <w:r w:rsidRPr="00613707">
        <w:t xml:space="preserve">knytt til seg. Dette hindrar ikkje berre spreiing av smitte. Det lettar og arbeidet med ein eventuell smittesporing ved ein smittesituasjon.                                                                                                                                         Innan ein kohort kan elevar og tilsette omgåast og leike saman. Elevane kan få den omsorga dei treng av dei vaksne, og dei kan bli trøysta om det er trong for det. Ein skal likevel unngå handhelsing, klemming og unødvendig fysisk kontakt. Dei eldste elevane oppfordrast og til å halde ein meter avstand. To slike </w:t>
      </w:r>
      <w:r w:rsidRPr="00613707">
        <w:lastRenderedPageBreak/>
        <w:t xml:space="preserve">kohortar kan ha samarbeid med kvarandre, men dette er helst samarbeid utandørs. Me har fire kohortar: </w:t>
      </w:r>
    </w:p>
    <w:p w:rsidR="00613707" w:rsidRPr="00613707" w:rsidRDefault="00613707" w:rsidP="00613707">
      <w:pPr>
        <w:numPr>
          <w:ilvl w:val="0"/>
          <w:numId w:val="3"/>
        </w:numPr>
        <w:ind w:right="195" w:hanging="360"/>
      </w:pPr>
      <w:r w:rsidRPr="00613707">
        <w:t>1. og 2. klasse er ein kohort og heldt til på nyeskulen.  Dei vaksne som er knytt til denne kohorten er Maren Kristine, Lene, Johanne og Mette. Klassane vil vera delt i dei fleste timane, men og ha nokre timar saman.</w:t>
      </w:r>
    </w:p>
    <w:p w:rsidR="00613707" w:rsidRPr="00613707" w:rsidRDefault="00613707" w:rsidP="00613707">
      <w:pPr>
        <w:ind w:left="852"/>
      </w:pPr>
      <w:r w:rsidRPr="00613707">
        <w:t xml:space="preserve"> </w:t>
      </w:r>
    </w:p>
    <w:p w:rsidR="00613707" w:rsidRPr="00613707" w:rsidRDefault="00613707" w:rsidP="00613707">
      <w:pPr>
        <w:numPr>
          <w:ilvl w:val="0"/>
          <w:numId w:val="3"/>
        </w:numPr>
        <w:spacing w:after="141"/>
        <w:ind w:right="195" w:hanging="360"/>
      </w:pPr>
      <w:r w:rsidRPr="00613707">
        <w:t xml:space="preserve">3. og 4. klasse er ein kohort og heldt til på nyeskulen.   Dei vaksne er Lisbeth, Ida og Maren. Klassane skal som no ha dei fleste timane og friminutta saman, men vert delt i nokre timar.  </w:t>
      </w:r>
    </w:p>
    <w:p w:rsidR="00613707" w:rsidRPr="00613707" w:rsidRDefault="00613707" w:rsidP="00613707">
      <w:pPr>
        <w:numPr>
          <w:ilvl w:val="0"/>
          <w:numId w:val="3"/>
        </w:numPr>
        <w:spacing w:after="141"/>
        <w:ind w:right="195" w:hanging="360"/>
      </w:pPr>
      <w:r w:rsidRPr="00613707">
        <w:t xml:space="preserve">5.- 7. klasse er ein kohort og heldt til på Gamleskulen. Dei vaksne er Tove, Gro, Andreas, Elin og Erika. Klassane vil være delt i dei fleste faga, men og ha nokre timar saman. </w:t>
      </w:r>
    </w:p>
    <w:p w:rsidR="00613707" w:rsidRPr="00613707" w:rsidRDefault="00613707" w:rsidP="00613707">
      <w:pPr>
        <w:numPr>
          <w:ilvl w:val="0"/>
          <w:numId w:val="3"/>
        </w:numPr>
        <w:spacing w:after="141"/>
        <w:ind w:right="195" w:hanging="360"/>
      </w:pPr>
      <w:r w:rsidRPr="00613707">
        <w:t xml:space="preserve">8.-10. klasse er ein kohort på Gamleskulen. Dei vaksne er Kamilla, Ole, Elisabeth, Yaroslav, Barbara, Linda, Åse, Rita og Mia. Klassane er delt i dei alle fleste timane.   </w:t>
      </w:r>
    </w:p>
    <w:p w:rsidR="00613707" w:rsidRPr="00613707" w:rsidRDefault="00613707" w:rsidP="00613707">
      <w:pPr>
        <w:ind w:left="67" w:right="195"/>
      </w:pPr>
      <w:r w:rsidRPr="00613707">
        <w:t xml:space="preserve">Tilsette kan hjelpe til i to samarbeidande kohortar, men dette prøver me å unngå med den organiseringa vi har valt. Kohortane kan endrast, men først etter ei veke og ei helg. Kohortane skal i minst mogeleg grad byte klasserom.  </w:t>
      </w:r>
    </w:p>
    <w:p w:rsidR="00613707" w:rsidRPr="00613707" w:rsidRDefault="00613707" w:rsidP="00613707">
      <w:pPr>
        <w:spacing w:line="259" w:lineRule="auto"/>
        <w:ind w:left="792"/>
      </w:pPr>
      <w:r w:rsidRPr="00613707">
        <w:t xml:space="preserve"> </w:t>
      </w:r>
    </w:p>
    <w:p w:rsidR="00613707" w:rsidRPr="00613707" w:rsidRDefault="00613707" w:rsidP="00613707">
      <w:pPr>
        <w:pStyle w:val="Overskrift2"/>
        <w:ind w:left="67"/>
        <w:rPr>
          <w:lang w:val="nn-NO"/>
        </w:rPr>
      </w:pPr>
      <w:r w:rsidRPr="00613707">
        <w:rPr>
          <w:lang w:val="nn-NO"/>
        </w:rPr>
        <w:t xml:space="preserve">Skulestart og SFO </w:t>
      </w:r>
    </w:p>
    <w:p w:rsidR="00613707" w:rsidRPr="00613707" w:rsidRDefault="00613707" w:rsidP="00613707">
      <w:pPr>
        <w:ind w:left="67" w:right="195"/>
      </w:pPr>
      <w:r w:rsidRPr="00613707">
        <w:t xml:space="preserve">Før elevane drar heimanfrå skal dei vaske henda. Når dei kjem til skulen står det automatiserte dispenserar med desinfeksjonsmiddel tilgjengeleg ved inngangane. Elevane frå 1-4 klasse stiller opp ute, og går samla inn. Elevane frå 5-10. klasse slepp inn på gamleskulen frå kl. 08.20 om morgonen.  Elevane går til sin tildelte  plass i  gangen og heng av seg ytterklede og set skoa frå seg.  Når dei kjem inn i klasserommet vaskar dei henda att. </w:t>
      </w:r>
    </w:p>
    <w:p w:rsidR="00613707" w:rsidRPr="00613707" w:rsidRDefault="00613707" w:rsidP="00613707">
      <w:pPr>
        <w:ind w:left="67" w:right="195"/>
      </w:pPr>
      <w:r w:rsidRPr="00613707">
        <w:t xml:space="preserve">Vi ber om at føresette ikkje blir med elevane inn på skulen/SFO, korkje før eller etter skuletid. Ring SFO- telefonen, så følgjer den vaksne eleven ut. Når elevane kjem heim, må dei og vaske hender.  </w:t>
      </w:r>
    </w:p>
    <w:p w:rsidR="00613707" w:rsidRPr="00613707" w:rsidRDefault="00613707" w:rsidP="00613707">
      <w:pPr>
        <w:spacing w:after="12"/>
        <w:ind w:left="67" w:right="195"/>
      </w:pPr>
      <w:r w:rsidRPr="00613707">
        <w:t xml:space="preserve">Dersom de har behov for tidleg SFO, må dette tingast som før. Skuledagen startar som vanleg kl. </w:t>
      </w:r>
    </w:p>
    <w:p w:rsidR="00613707" w:rsidRPr="00613707" w:rsidRDefault="00613707" w:rsidP="00613707">
      <w:pPr>
        <w:ind w:left="67" w:right="195"/>
      </w:pPr>
      <w:r w:rsidRPr="00613707">
        <w:t xml:space="preserve">08.30.  </w:t>
      </w:r>
    </w:p>
    <w:p w:rsidR="00613707" w:rsidRPr="00613707" w:rsidRDefault="00613707" w:rsidP="00613707">
      <w:pPr>
        <w:spacing w:after="12"/>
        <w:ind w:left="67" w:right="195"/>
      </w:pPr>
      <w:r w:rsidRPr="00613707">
        <w:t xml:space="preserve">SFO vert gjennomført som vanleg, men med dei same reglane for smittevern som i skuletida. </w:t>
      </w:r>
    </w:p>
    <w:p w:rsidR="00613707" w:rsidRPr="00613707" w:rsidRDefault="00613707" w:rsidP="00613707">
      <w:pPr>
        <w:ind w:left="67" w:right="195"/>
      </w:pPr>
      <w:r w:rsidRPr="00613707">
        <w:t xml:space="preserve">Elevane kan ikkje ta med eigne leikar på skulen eller på SFO.  </w:t>
      </w:r>
    </w:p>
    <w:p w:rsidR="00613707" w:rsidRPr="00613707" w:rsidRDefault="00613707" w:rsidP="00613707">
      <w:pPr>
        <w:spacing w:after="128" w:line="259" w:lineRule="auto"/>
        <w:ind w:left="72"/>
      </w:pPr>
      <w:r w:rsidRPr="00613707">
        <w:rPr>
          <w:b/>
        </w:rPr>
        <w:t xml:space="preserve"> </w:t>
      </w:r>
    </w:p>
    <w:p w:rsidR="00613707" w:rsidRPr="00613707" w:rsidRDefault="00613707" w:rsidP="00613707">
      <w:pPr>
        <w:pStyle w:val="Overskrift2"/>
        <w:ind w:left="67"/>
        <w:rPr>
          <w:lang w:val="nn-NO"/>
        </w:rPr>
      </w:pPr>
      <w:r w:rsidRPr="00613707">
        <w:rPr>
          <w:lang w:val="nn-NO"/>
        </w:rPr>
        <w:t xml:space="preserve">Skuledagen </w:t>
      </w:r>
    </w:p>
    <w:p w:rsidR="00613707" w:rsidRPr="00613707" w:rsidRDefault="00613707" w:rsidP="00613707">
      <w:pPr>
        <w:spacing w:after="128" w:line="259" w:lineRule="auto"/>
        <w:ind w:left="72"/>
      </w:pPr>
      <w:r w:rsidRPr="00613707">
        <w:t>Slik ser skuledagane ut i tida fr</w:t>
      </w:r>
      <w:r>
        <w:t>a</w:t>
      </w:r>
      <w:r w:rsidRPr="00613707">
        <w:t xml:space="preserve">mover: </w:t>
      </w:r>
    </w:p>
    <w:tbl>
      <w:tblPr>
        <w:tblStyle w:val="Tabellrutenett"/>
        <w:tblW w:w="0" w:type="auto"/>
        <w:tblInd w:w="-5" w:type="dxa"/>
        <w:tblLook w:val="04A0" w:firstRow="1" w:lastRow="0" w:firstColumn="1" w:lastColumn="0" w:noHBand="0" w:noVBand="1"/>
      </w:tblPr>
      <w:tblGrid>
        <w:gridCol w:w="1494"/>
        <w:gridCol w:w="1576"/>
        <w:gridCol w:w="1576"/>
        <w:gridCol w:w="1576"/>
        <w:gridCol w:w="1499"/>
        <w:gridCol w:w="1496"/>
      </w:tblGrid>
      <w:tr w:rsidR="00613707" w:rsidRPr="00613707" w:rsidTr="00F92385">
        <w:tc>
          <w:tcPr>
            <w:tcW w:w="1494" w:type="dxa"/>
          </w:tcPr>
          <w:p w:rsidR="00613707" w:rsidRPr="00613707" w:rsidRDefault="00613707" w:rsidP="00F92385">
            <w:pPr>
              <w:rPr>
                <w:b/>
                <w:bCs/>
              </w:rPr>
            </w:pPr>
            <w:r w:rsidRPr="00613707">
              <w:rPr>
                <w:b/>
                <w:bCs/>
              </w:rPr>
              <w:t>1-2 klasse</w:t>
            </w:r>
          </w:p>
        </w:tc>
        <w:tc>
          <w:tcPr>
            <w:tcW w:w="1576" w:type="dxa"/>
          </w:tcPr>
          <w:p w:rsidR="00613707" w:rsidRPr="00613707" w:rsidRDefault="00613707" w:rsidP="00F92385">
            <w:r w:rsidRPr="00613707">
              <w:t>måndag</w:t>
            </w:r>
          </w:p>
        </w:tc>
        <w:tc>
          <w:tcPr>
            <w:tcW w:w="1576" w:type="dxa"/>
          </w:tcPr>
          <w:p w:rsidR="00613707" w:rsidRPr="00613707" w:rsidRDefault="00613707" w:rsidP="00F92385">
            <w:r w:rsidRPr="00613707">
              <w:t>tysdag</w:t>
            </w:r>
          </w:p>
        </w:tc>
        <w:tc>
          <w:tcPr>
            <w:tcW w:w="1576" w:type="dxa"/>
          </w:tcPr>
          <w:p w:rsidR="00613707" w:rsidRPr="00613707" w:rsidRDefault="00613707" w:rsidP="00F92385">
            <w:r w:rsidRPr="00613707">
              <w:t>onsdag</w:t>
            </w:r>
          </w:p>
        </w:tc>
        <w:tc>
          <w:tcPr>
            <w:tcW w:w="1499" w:type="dxa"/>
          </w:tcPr>
          <w:p w:rsidR="00613707" w:rsidRPr="00613707" w:rsidRDefault="00613707" w:rsidP="00F92385">
            <w:r w:rsidRPr="00613707">
              <w:t>torsdag</w:t>
            </w:r>
          </w:p>
        </w:tc>
        <w:tc>
          <w:tcPr>
            <w:tcW w:w="1496" w:type="dxa"/>
          </w:tcPr>
          <w:p w:rsidR="00613707" w:rsidRPr="00613707" w:rsidRDefault="00613707" w:rsidP="00F92385">
            <w:r w:rsidRPr="00613707">
              <w:t>fredag</w:t>
            </w:r>
          </w:p>
        </w:tc>
      </w:tr>
      <w:tr w:rsidR="00613707" w:rsidRPr="00613707" w:rsidTr="00F92385">
        <w:tc>
          <w:tcPr>
            <w:tcW w:w="1494" w:type="dxa"/>
          </w:tcPr>
          <w:p w:rsidR="00613707" w:rsidRPr="00613707" w:rsidRDefault="00613707" w:rsidP="00F92385">
            <w:bookmarkStart w:id="16" w:name="_Hlk40187094"/>
            <w:r w:rsidRPr="00613707">
              <w:t>08.30-09.15</w:t>
            </w:r>
          </w:p>
        </w:tc>
        <w:tc>
          <w:tcPr>
            <w:tcW w:w="1576" w:type="dxa"/>
          </w:tcPr>
          <w:p w:rsidR="00613707" w:rsidRPr="00613707" w:rsidRDefault="00613707" w:rsidP="00F92385">
            <w:r w:rsidRPr="00613707">
              <w:t>Norsk/matem</w:t>
            </w:r>
          </w:p>
        </w:tc>
        <w:tc>
          <w:tcPr>
            <w:tcW w:w="1576" w:type="dxa"/>
          </w:tcPr>
          <w:p w:rsidR="00613707" w:rsidRPr="00613707" w:rsidRDefault="00613707" w:rsidP="00F92385">
            <w:r w:rsidRPr="00613707">
              <w:t>Norsk/matem</w:t>
            </w:r>
          </w:p>
        </w:tc>
        <w:tc>
          <w:tcPr>
            <w:tcW w:w="1576" w:type="dxa"/>
          </w:tcPr>
          <w:p w:rsidR="00613707" w:rsidRPr="00613707" w:rsidRDefault="00613707" w:rsidP="00F92385">
            <w:r w:rsidRPr="00613707">
              <w:t>Norsk/matem</w:t>
            </w:r>
          </w:p>
        </w:tc>
        <w:tc>
          <w:tcPr>
            <w:tcW w:w="1499" w:type="dxa"/>
          </w:tcPr>
          <w:p w:rsidR="00613707" w:rsidRPr="00613707" w:rsidRDefault="00613707" w:rsidP="00F92385">
            <w:r w:rsidRPr="00613707">
              <w:t>Norsk/matem</w:t>
            </w:r>
          </w:p>
        </w:tc>
        <w:tc>
          <w:tcPr>
            <w:tcW w:w="1496" w:type="dxa"/>
          </w:tcPr>
          <w:p w:rsidR="00613707" w:rsidRPr="00613707" w:rsidRDefault="00613707" w:rsidP="00F92385">
            <w:r w:rsidRPr="00613707">
              <w:t>Norsk/matem</w:t>
            </w:r>
          </w:p>
        </w:tc>
      </w:tr>
      <w:tr w:rsidR="00613707" w:rsidRPr="00613707" w:rsidTr="00F92385">
        <w:tc>
          <w:tcPr>
            <w:tcW w:w="1494" w:type="dxa"/>
          </w:tcPr>
          <w:p w:rsidR="00613707" w:rsidRPr="00613707" w:rsidRDefault="00613707" w:rsidP="00F92385">
            <w:r w:rsidRPr="00613707">
              <w:t>09.15-10.00</w:t>
            </w:r>
          </w:p>
        </w:tc>
        <w:tc>
          <w:tcPr>
            <w:tcW w:w="1576" w:type="dxa"/>
          </w:tcPr>
          <w:p w:rsidR="00613707" w:rsidRPr="00613707" w:rsidRDefault="00613707" w:rsidP="00F92385">
            <w:r w:rsidRPr="00613707">
              <w:t>Norsk/matem</w:t>
            </w:r>
          </w:p>
        </w:tc>
        <w:tc>
          <w:tcPr>
            <w:tcW w:w="1576" w:type="dxa"/>
          </w:tcPr>
          <w:p w:rsidR="00613707" w:rsidRPr="00613707" w:rsidRDefault="00613707" w:rsidP="00F92385">
            <w:r w:rsidRPr="00613707">
              <w:t>Norsk/matem</w:t>
            </w:r>
          </w:p>
        </w:tc>
        <w:tc>
          <w:tcPr>
            <w:tcW w:w="1576" w:type="dxa"/>
          </w:tcPr>
          <w:p w:rsidR="00613707" w:rsidRPr="00613707" w:rsidRDefault="00613707" w:rsidP="00F92385">
            <w:r w:rsidRPr="00613707">
              <w:t>Norsk/matem</w:t>
            </w:r>
          </w:p>
        </w:tc>
        <w:tc>
          <w:tcPr>
            <w:tcW w:w="1499" w:type="dxa"/>
          </w:tcPr>
          <w:p w:rsidR="00613707" w:rsidRPr="00613707" w:rsidRDefault="00613707" w:rsidP="00F92385">
            <w:r w:rsidRPr="00613707">
              <w:t>Norsk/matem</w:t>
            </w:r>
          </w:p>
        </w:tc>
        <w:tc>
          <w:tcPr>
            <w:tcW w:w="1496" w:type="dxa"/>
          </w:tcPr>
          <w:p w:rsidR="00613707" w:rsidRPr="00613707" w:rsidRDefault="00613707" w:rsidP="00F92385">
            <w:r w:rsidRPr="00613707">
              <w:t>Norsk/matem</w:t>
            </w:r>
          </w:p>
        </w:tc>
      </w:tr>
      <w:bookmarkEnd w:id="16"/>
      <w:tr w:rsidR="00613707" w:rsidRPr="00613707" w:rsidTr="00F92385">
        <w:tc>
          <w:tcPr>
            <w:tcW w:w="1494" w:type="dxa"/>
            <w:shd w:val="clear" w:color="auto" w:fill="DDD9C3" w:themeFill="background2" w:themeFillShade="E6"/>
          </w:tcPr>
          <w:p w:rsidR="00613707" w:rsidRPr="00613707" w:rsidRDefault="00613707" w:rsidP="00F92385">
            <w:r w:rsidRPr="00613707">
              <w:t>10.00-10.20</w:t>
            </w:r>
          </w:p>
        </w:tc>
        <w:tc>
          <w:tcPr>
            <w:tcW w:w="1576" w:type="dxa"/>
            <w:shd w:val="clear" w:color="auto" w:fill="DDD9C3" w:themeFill="background2" w:themeFillShade="E6"/>
          </w:tcPr>
          <w:p w:rsidR="00613707" w:rsidRPr="00613707" w:rsidRDefault="00613707" w:rsidP="00F92385">
            <w:r w:rsidRPr="00613707">
              <w:t>friminutt</w:t>
            </w:r>
          </w:p>
        </w:tc>
        <w:tc>
          <w:tcPr>
            <w:tcW w:w="1576" w:type="dxa"/>
            <w:shd w:val="clear" w:color="auto" w:fill="DDD9C3" w:themeFill="background2" w:themeFillShade="E6"/>
          </w:tcPr>
          <w:p w:rsidR="00613707" w:rsidRPr="00613707" w:rsidRDefault="00613707" w:rsidP="00F92385"/>
        </w:tc>
        <w:tc>
          <w:tcPr>
            <w:tcW w:w="1576" w:type="dxa"/>
            <w:shd w:val="clear" w:color="auto" w:fill="DDD9C3" w:themeFill="background2" w:themeFillShade="E6"/>
          </w:tcPr>
          <w:p w:rsidR="00613707" w:rsidRPr="00613707" w:rsidRDefault="00613707" w:rsidP="00F92385"/>
        </w:tc>
        <w:tc>
          <w:tcPr>
            <w:tcW w:w="1499" w:type="dxa"/>
            <w:shd w:val="clear" w:color="auto" w:fill="DDD9C3" w:themeFill="background2" w:themeFillShade="E6"/>
          </w:tcPr>
          <w:p w:rsidR="00613707" w:rsidRPr="00613707" w:rsidRDefault="00613707" w:rsidP="00F92385"/>
        </w:tc>
        <w:tc>
          <w:tcPr>
            <w:tcW w:w="1496" w:type="dxa"/>
            <w:shd w:val="clear" w:color="auto" w:fill="DDD9C3" w:themeFill="background2" w:themeFillShade="E6"/>
          </w:tcPr>
          <w:p w:rsidR="00613707" w:rsidRPr="00613707" w:rsidRDefault="00613707" w:rsidP="00F92385"/>
        </w:tc>
      </w:tr>
      <w:tr w:rsidR="00613707" w:rsidRPr="00613707" w:rsidTr="00F92385">
        <w:tc>
          <w:tcPr>
            <w:tcW w:w="1494" w:type="dxa"/>
          </w:tcPr>
          <w:p w:rsidR="00613707" w:rsidRPr="00613707" w:rsidRDefault="00613707" w:rsidP="00F92385">
            <w:r w:rsidRPr="00613707">
              <w:t>10.20-11.05</w:t>
            </w:r>
          </w:p>
        </w:tc>
        <w:tc>
          <w:tcPr>
            <w:tcW w:w="1576" w:type="dxa"/>
          </w:tcPr>
          <w:p w:rsidR="00613707" w:rsidRPr="00613707" w:rsidRDefault="00613707" w:rsidP="00F92385"/>
        </w:tc>
        <w:tc>
          <w:tcPr>
            <w:tcW w:w="1576" w:type="dxa"/>
          </w:tcPr>
          <w:p w:rsidR="00613707" w:rsidRPr="00613707" w:rsidRDefault="00613707" w:rsidP="00F92385"/>
        </w:tc>
        <w:tc>
          <w:tcPr>
            <w:tcW w:w="1576" w:type="dxa"/>
            <w:vMerge w:val="restart"/>
            <w:shd w:val="clear" w:color="auto" w:fill="E5B8B7" w:themeFill="accent2" w:themeFillTint="66"/>
          </w:tcPr>
          <w:p w:rsidR="00613707" w:rsidRPr="00613707" w:rsidRDefault="00613707" w:rsidP="00F92385">
            <w:pPr>
              <w:rPr>
                <w:color w:val="E5B8B7" w:themeColor="accent2" w:themeTint="66"/>
              </w:rPr>
            </w:pPr>
            <w:r w:rsidRPr="00613707">
              <w:t>UTE</w:t>
            </w:r>
          </w:p>
          <w:p w:rsidR="00613707" w:rsidRPr="00613707" w:rsidRDefault="00613707" w:rsidP="00F92385">
            <w:pPr>
              <w:spacing w:after="141" w:line="247" w:lineRule="auto"/>
              <w:ind w:hanging="10"/>
              <w:rPr>
                <w:color w:val="E5B8B7" w:themeColor="accent2" w:themeTint="66"/>
              </w:rPr>
            </w:pPr>
          </w:p>
        </w:tc>
        <w:tc>
          <w:tcPr>
            <w:tcW w:w="1499" w:type="dxa"/>
          </w:tcPr>
          <w:p w:rsidR="00613707" w:rsidRPr="00613707" w:rsidRDefault="00613707" w:rsidP="00F92385"/>
        </w:tc>
        <w:tc>
          <w:tcPr>
            <w:tcW w:w="1496" w:type="dxa"/>
          </w:tcPr>
          <w:p w:rsidR="00613707" w:rsidRPr="00613707" w:rsidRDefault="00613707" w:rsidP="00F92385"/>
        </w:tc>
      </w:tr>
      <w:tr w:rsidR="00613707" w:rsidRPr="00613707" w:rsidTr="00F92385">
        <w:tc>
          <w:tcPr>
            <w:tcW w:w="1494" w:type="dxa"/>
          </w:tcPr>
          <w:p w:rsidR="00613707" w:rsidRPr="00613707" w:rsidRDefault="00613707" w:rsidP="00F92385">
            <w:r w:rsidRPr="00613707">
              <w:t>11.05-11.50</w:t>
            </w:r>
          </w:p>
        </w:tc>
        <w:tc>
          <w:tcPr>
            <w:tcW w:w="1576" w:type="dxa"/>
            <w:shd w:val="clear" w:color="auto" w:fill="FFFFFF" w:themeFill="background1"/>
          </w:tcPr>
          <w:p w:rsidR="00613707" w:rsidRPr="00613707" w:rsidRDefault="00613707" w:rsidP="00F92385"/>
        </w:tc>
        <w:tc>
          <w:tcPr>
            <w:tcW w:w="1576" w:type="dxa"/>
          </w:tcPr>
          <w:p w:rsidR="00613707" w:rsidRPr="00613707" w:rsidRDefault="00613707" w:rsidP="00F92385"/>
        </w:tc>
        <w:tc>
          <w:tcPr>
            <w:tcW w:w="1576" w:type="dxa"/>
            <w:vMerge/>
            <w:shd w:val="clear" w:color="auto" w:fill="E5B8B7" w:themeFill="accent2" w:themeFillTint="66"/>
          </w:tcPr>
          <w:p w:rsidR="00613707" w:rsidRPr="00613707" w:rsidRDefault="00613707" w:rsidP="00F92385">
            <w:pPr>
              <w:spacing w:after="141" w:line="247" w:lineRule="auto"/>
              <w:ind w:hanging="10"/>
              <w:rPr>
                <w:color w:val="E5B8B7" w:themeColor="accent2" w:themeTint="66"/>
              </w:rPr>
            </w:pPr>
          </w:p>
        </w:tc>
        <w:tc>
          <w:tcPr>
            <w:tcW w:w="1499" w:type="dxa"/>
          </w:tcPr>
          <w:p w:rsidR="00613707" w:rsidRPr="00613707" w:rsidRDefault="00613707" w:rsidP="00F92385"/>
        </w:tc>
        <w:tc>
          <w:tcPr>
            <w:tcW w:w="1496" w:type="dxa"/>
          </w:tcPr>
          <w:p w:rsidR="00613707" w:rsidRPr="00613707" w:rsidRDefault="00613707" w:rsidP="00F92385"/>
        </w:tc>
      </w:tr>
      <w:tr w:rsidR="00613707" w:rsidRPr="00613707" w:rsidTr="00F92385">
        <w:tc>
          <w:tcPr>
            <w:tcW w:w="1494" w:type="dxa"/>
            <w:shd w:val="clear" w:color="auto" w:fill="DDD9C3" w:themeFill="background2" w:themeFillShade="E6"/>
          </w:tcPr>
          <w:p w:rsidR="00613707" w:rsidRPr="00613707" w:rsidRDefault="00613707" w:rsidP="00F92385">
            <w:r w:rsidRPr="00613707">
              <w:t>11.50-12.20</w:t>
            </w:r>
          </w:p>
        </w:tc>
        <w:tc>
          <w:tcPr>
            <w:tcW w:w="1576" w:type="dxa"/>
            <w:shd w:val="clear" w:color="auto" w:fill="DDD9C3" w:themeFill="background2" w:themeFillShade="E6"/>
          </w:tcPr>
          <w:p w:rsidR="00613707" w:rsidRPr="00613707" w:rsidRDefault="00613707" w:rsidP="00F92385">
            <w:r w:rsidRPr="00613707">
              <w:t>friminutt</w:t>
            </w:r>
          </w:p>
        </w:tc>
        <w:tc>
          <w:tcPr>
            <w:tcW w:w="1576" w:type="dxa"/>
            <w:vMerge w:val="restart"/>
            <w:shd w:val="clear" w:color="auto" w:fill="595959" w:themeFill="text1" w:themeFillTint="A6"/>
          </w:tcPr>
          <w:p w:rsidR="00613707" w:rsidRPr="00613707" w:rsidRDefault="00613707" w:rsidP="00F92385"/>
        </w:tc>
        <w:tc>
          <w:tcPr>
            <w:tcW w:w="1576" w:type="dxa"/>
            <w:vMerge/>
            <w:shd w:val="clear" w:color="auto" w:fill="E5B8B7" w:themeFill="accent2" w:themeFillTint="66"/>
          </w:tcPr>
          <w:p w:rsidR="00613707" w:rsidRPr="00613707" w:rsidRDefault="00613707" w:rsidP="00F92385">
            <w:pPr>
              <w:spacing w:after="141" w:line="247" w:lineRule="auto"/>
              <w:ind w:hanging="10"/>
            </w:pPr>
          </w:p>
        </w:tc>
        <w:tc>
          <w:tcPr>
            <w:tcW w:w="1499" w:type="dxa"/>
            <w:vMerge w:val="restart"/>
            <w:shd w:val="clear" w:color="auto" w:fill="595959" w:themeFill="text1" w:themeFillTint="A6"/>
          </w:tcPr>
          <w:p w:rsidR="00613707" w:rsidRPr="00613707" w:rsidRDefault="00613707" w:rsidP="00F92385"/>
        </w:tc>
        <w:tc>
          <w:tcPr>
            <w:tcW w:w="1496" w:type="dxa"/>
            <w:vMerge w:val="restart"/>
            <w:shd w:val="clear" w:color="auto" w:fill="595959" w:themeFill="text1" w:themeFillTint="A6"/>
          </w:tcPr>
          <w:p w:rsidR="00613707" w:rsidRPr="00613707" w:rsidRDefault="00613707" w:rsidP="00F92385"/>
        </w:tc>
      </w:tr>
      <w:tr w:rsidR="00613707" w:rsidRPr="00613707" w:rsidTr="00F92385">
        <w:tc>
          <w:tcPr>
            <w:tcW w:w="1494" w:type="dxa"/>
          </w:tcPr>
          <w:p w:rsidR="00613707" w:rsidRPr="00613707" w:rsidRDefault="00613707" w:rsidP="00F92385">
            <w:r w:rsidRPr="00613707">
              <w:t>12.20- 13. 05</w:t>
            </w:r>
          </w:p>
        </w:tc>
        <w:tc>
          <w:tcPr>
            <w:tcW w:w="1576" w:type="dxa"/>
            <w:vMerge w:val="restart"/>
            <w:shd w:val="clear" w:color="auto" w:fill="E5B8B7" w:themeFill="accent2" w:themeFillTint="66"/>
          </w:tcPr>
          <w:p w:rsidR="00613707" w:rsidRPr="00613707" w:rsidRDefault="00613707" w:rsidP="00F92385">
            <w:pPr>
              <w:rPr>
                <w:color w:val="E5B8B7" w:themeColor="accent2" w:themeTint="66"/>
              </w:rPr>
            </w:pPr>
            <w:r w:rsidRPr="00613707">
              <w:t>UTE</w:t>
            </w:r>
          </w:p>
          <w:p w:rsidR="00613707" w:rsidRPr="00613707" w:rsidRDefault="00613707" w:rsidP="00F92385">
            <w:pPr>
              <w:spacing w:after="141" w:line="247" w:lineRule="auto"/>
              <w:rPr>
                <w:color w:val="E5B8B7" w:themeColor="accent2" w:themeTint="66"/>
              </w:rPr>
            </w:pPr>
          </w:p>
        </w:tc>
        <w:tc>
          <w:tcPr>
            <w:tcW w:w="1576" w:type="dxa"/>
            <w:vMerge/>
            <w:shd w:val="clear" w:color="auto" w:fill="595959" w:themeFill="text1" w:themeFillTint="A6"/>
          </w:tcPr>
          <w:p w:rsidR="00613707" w:rsidRPr="00613707" w:rsidRDefault="00613707" w:rsidP="00F92385"/>
        </w:tc>
        <w:tc>
          <w:tcPr>
            <w:tcW w:w="1576" w:type="dxa"/>
            <w:vMerge/>
            <w:shd w:val="clear" w:color="auto" w:fill="E5B8B7" w:themeFill="accent2" w:themeFillTint="66"/>
          </w:tcPr>
          <w:p w:rsidR="00613707" w:rsidRPr="00613707" w:rsidRDefault="00613707" w:rsidP="00F92385">
            <w:pPr>
              <w:spacing w:after="141" w:line="247" w:lineRule="auto"/>
              <w:rPr>
                <w:color w:val="E5B8B7" w:themeColor="accent2" w:themeTint="66"/>
              </w:rPr>
            </w:pPr>
          </w:p>
        </w:tc>
        <w:tc>
          <w:tcPr>
            <w:tcW w:w="1499" w:type="dxa"/>
            <w:vMerge/>
            <w:shd w:val="clear" w:color="auto" w:fill="595959" w:themeFill="text1" w:themeFillTint="A6"/>
          </w:tcPr>
          <w:p w:rsidR="00613707" w:rsidRPr="00613707" w:rsidRDefault="00613707" w:rsidP="00F92385"/>
        </w:tc>
        <w:tc>
          <w:tcPr>
            <w:tcW w:w="1496" w:type="dxa"/>
            <w:vMerge/>
            <w:shd w:val="clear" w:color="auto" w:fill="595959" w:themeFill="text1" w:themeFillTint="A6"/>
          </w:tcPr>
          <w:p w:rsidR="00613707" w:rsidRPr="00613707" w:rsidRDefault="00613707" w:rsidP="00F92385"/>
        </w:tc>
      </w:tr>
      <w:tr w:rsidR="00613707" w:rsidRPr="00613707" w:rsidTr="00F92385">
        <w:tc>
          <w:tcPr>
            <w:tcW w:w="1494" w:type="dxa"/>
          </w:tcPr>
          <w:p w:rsidR="00613707" w:rsidRPr="00613707" w:rsidRDefault="00613707" w:rsidP="00F92385">
            <w:r w:rsidRPr="00613707">
              <w:t>13.05-13.50</w:t>
            </w:r>
          </w:p>
        </w:tc>
        <w:tc>
          <w:tcPr>
            <w:tcW w:w="1576" w:type="dxa"/>
            <w:vMerge/>
            <w:shd w:val="clear" w:color="auto" w:fill="E5B8B7" w:themeFill="accent2" w:themeFillTint="66"/>
          </w:tcPr>
          <w:p w:rsidR="00613707" w:rsidRPr="00613707" w:rsidRDefault="00613707" w:rsidP="00F92385">
            <w:pPr>
              <w:rPr>
                <w:color w:val="E5B8B7" w:themeColor="accent2" w:themeTint="66"/>
              </w:rPr>
            </w:pPr>
          </w:p>
        </w:tc>
        <w:tc>
          <w:tcPr>
            <w:tcW w:w="1576" w:type="dxa"/>
            <w:vMerge/>
            <w:shd w:val="clear" w:color="auto" w:fill="595959" w:themeFill="text1" w:themeFillTint="A6"/>
          </w:tcPr>
          <w:p w:rsidR="00613707" w:rsidRPr="00613707" w:rsidRDefault="00613707" w:rsidP="00F92385"/>
        </w:tc>
        <w:tc>
          <w:tcPr>
            <w:tcW w:w="1576" w:type="dxa"/>
            <w:vMerge/>
            <w:shd w:val="clear" w:color="auto" w:fill="E5B8B7" w:themeFill="accent2" w:themeFillTint="66"/>
          </w:tcPr>
          <w:p w:rsidR="00613707" w:rsidRPr="00613707" w:rsidRDefault="00613707" w:rsidP="00F92385">
            <w:pPr>
              <w:rPr>
                <w:color w:val="E5B8B7" w:themeColor="accent2" w:themeTint="66"/>
              </w:rPr>
            </w:pPr>
          </w:p>
        </w:tc>
        <w:tc>
          <w:tcPr>
            <w:tcW w:w="1499" w:type="dxa"/>
            <w:vMerge/>
            <w:shd w:val="clear" w:color="auto" w:fill="595959" w:themeFill="text1" w:themeFillTint="A6"/>
          </w:tcPr>
          <w:p w:rsidR="00613707" w:rsidRPr="00613707" w:rsidRDefault="00613707" w:rsidP="00F92385"/>
        </w:tc>
        <w:tc>
          <w:tcPr>
            <w:tcW w:w="1496" w:type="dxa"/>
            <w:vMerge/>
            <w:shd w:val="clear" w:color="auto" w:fill="595959" w:themeFill="text1" w:themeFillTint="A6"/>
          </w:tcPr>
          <w:p w:rsidR="00613707" w:rsidRPr="00613707" w:rsidRDefault="00613707" w:rsidP="00F92385"/>
        </w:tc>
      </w:tr>
    </w:tbl>
    <w:p w:rsidR="00613707" w:rsidRPr="00613707" w:rsidRDefault="00613707" w:rsidP="00613707">
      <w:pPr>
        <w:spacing w:after="128" w:line="259" w:lineRule="auto"/>
      </w:pPr>
    </w:p>
    <w:tbl>
      <w:tblPr>
        <w:tblStyle w:val="Tabellrutenett"/>
        <w:tblW w:w="0" w:type="auto"/>
        <w:tblInd w:w="82" w:type="dxa"/>
        <w:tblLook w:val="04A0" w:firstRow="1" w:lastRow="0" w:firstColumn="1" w:lastColumn="0" w:noHBand="0" w:noVBand="1"/>
      </w:tblPr>
      <w:tblGrid>
        <w:gridCol w:w="1494"/>
        <w:gridCol w:w="1499"/>
        <w:gridCol w:w="1495"/>
        <w:gridCol w:w="1497"/>
        <w:gridCol w:w="1499"/>
        <w:gridCol w:w="1496"/>
      </w:tblGrid>
      <w:tr w:rsidR="00613707" w:rsidRPr="00613707" w:rsidTr="00F92385">
        <w:tc>
          <w:tcPr>
            <w:tcW w:w="1494" w:type="dxa"/>
          </w:tcPr>
          <w:p w:rsidR="00613707" w:rsidRPr="00613707" w:rsidRDefault="00613707" w:rsidP="00F92385">
            <w:pPr>
              <w:rPr>
                <w:b/>
                <w:bCs/>
              </w:rPr>
            </w:pPr>
            <w:r w:rsidRPr="00613707">
              <w:rPr>
                <w:b/>
                <w:bCs/>
              </w:rPr>
              <w:t>3-4 klasse</w:t>
            </w:r>
          </w:p>
        </w:tc>
        <w:tc>
          <w:tcPr>
            <w:tcW w:w="1499" w:type="dxa"/>
          </w:tcPr>
          <w:p w:rsidR="00613707" w:rsidRPr="00613707" w:rsidRDefault="00613707" w:rsidP="00F92385">
            <w:r w:rsidRPr="00613707">
              <w:t>måndag</w:t>
            </w:r>
          </w:p>
        </w:tc>
        <w:tc>
          <w:tcPr>
            <w:tcW w:w="1495" w:type="dxa"/>
          </w:tcPr>
          <w:p w:rsidR="00613707" w:rsidRPr="00613707" w:rsidRDefault="00613707" w:rsidP="00F92385">
            <w:r w:rsidRPr="00613707">
              <w:t>tysdag</w:t>
            </w:r>
          </w:p>
        </w:tc>
        <w:tc>
          <w:tcPr>
            <w:tcW w:w="1497" w:type="dxa"/>
          </w:tcPr>
          <w:p w:rsidR="00613707" w:rsidRPr="00613707" w:rsidRDefault="00613707" w:rsidP="00F92385">
            <w:r w:rsidRPr="00613707">
              <w:t>onsdag</w:t>
            </w:r>
          </w:p>
        </w:tc>
        <w:tc>
          <w:tcPr>
            <w:tcW w:w="1499" w:type="dxa"/>
          </w:tcPr>
          <w:p w:rsidR="00613707" w:rsidRPr="00613707" w:rsidRDefault="00613707" w:rsidP="00F92385">
            <w:r w:rsidRPr="00613707">
              <w:t>torsdag</w:t>
            </w:r>
          </w:p>
        </w:tc>
        <w:tc>
          <w:tcPr>
            <w:tcW w:w="1496" w:type="dxa"/>
          </w:tcPr>
          <w:p w:rsidR="00613707" w:rsidRPr="00613707" w:rsidRDefault="00613707" w:rsidP="00F92385">
            <w:r w:rsidRPr="00613707">
              <w:t>fredag</w:t>
            </w:r>
          </w:p>
        </w:tc>
      </w:tr>
      <w:tr w:rsidR="00613707" w:rsidRPr="00613707" w:rsidTr="00F92385">
        <w:tc>
          <w:tcPr>
            <w:tcW w:w="1494" w:type="dxa"/>
          </w:tcPr>
          <w:p w:rsidR="00613707" w:rsidRPr="00613707" w:rsidRDefault="00613707" w:rsidP="00F92385">
            <w:r w:rsidRPr="00613707">
              <w:t>08.30-09.30</w:t>
            </w:r>
          </w:p>
        </w:tc>
        <w:tc>
          <w:tcPr>
            <w:tcW w:w="1499" w:type="dxa"/>
          </w:tcPr>
          <w:p w:rsidR="00613707" w:rsidRPr="00613707" w:rsidRDefault="00613707" w:rsidP="00F92385">
            <w:r w:rsidRPr="00613707">
              <w:t>Norsk/matem</w:t>
            </w:r>
          </w:p>
        </w:tc>
        <w:tc>
          <w:tcPr>
            <w:tcW w:w="1495" w:type="dxa"/>
          </w:tcPr>
          <w:p w:rsidR="00613707" w:rsidRPr="00613707" w:rsidRDefault="00613707" w:rsidP="00F92385">
            <w:r w:rsidRPr="00613707">
              <w:t>Norsk/matem</w:t>
            </w:r>
          </w:p>
        </w:tc>
        <w:tc>
          <w:tcPr>
            <w:tcW w:w="1497" w:type="dxa"/>
          </w:tcPr>
          <w:p w:rsidR="00613707" w:rsidRPr="00613707" w:rsidRDefault="00613707" w:rsidP="00F92385">
            <w:r w:rsidRPr="00613707">
              <w:t>Norsk/matem</w:t>
            </w:r>
          </w:p>
        </w:tc>
        <w:tc>
          <w:tcPr>
            <w:tcW w:w="1499" w:type="dxa"/>
          </w:tcPr>
          <w:p w:rsidR="00613707" w:rsidRPr="00613707" w:rsidRDefault="00613707" w:rsidP="00F92385">
            <w:r w:rsidRPr="00613707">
              <w:t>Norsk/matem</w:t>
            </w:r>
          </w:p>
        </w:tc>
        <w:tc>
          <w:tcPr>
            <w:tcW w:w="1496" w:type="dxa"/>
          </w:tcPr>
          <w:p w:rsidR="00613707" w:rsidRPr="00613707" w:rsidRDefault="00613707" w:rsidP="00F92385">
            <w:r w:rsidRPr="00613707">
              <w:t>Norsk/matem</w:t>
            </w:r>
          </w:p>
        </w:tc>
      </w:tr>
      <w:tr w:rsidR="00613707" w:rsidRPr="00613707" w:rsidTr="00F92385">
        <w:tc>
          <w:tcPr>
            <w:tcW w:w="1494" w:type="dxa"/>
          </w:tcPr>
          <w:p w:rsidR="00613707" w:rsidRPr="00613707" w:rsidRDefault="00613707" w:rsidP="00F92385">
            <w:r w:rsidRPr="00613707">
              <w:t>09.30-10.30</w:t>
            </w:r>
          </w:p>
        </w:tc>
        <w:tc>
          <w:tcPr>
            <w:tcW w:w="1499" w:type="dxa"/>
          </w:tcPr>
          <w:p w:rsidR="00613707" w:rsidRPr="00613707" w:rsidRDefault="00613707" w:rsidP="00F92385">
            <w:r w:rsidRPr="00613707">
              <w:t>Norsk/matem</w:t>
            </w:r>
          </w:p>
        </w:tc>
        <w:tc>
          <w:tcPr>
            <w:tcW w:w="1495" w:type="dxa"/>
          </w:tcPr>
          <w:p w:rsidR="00613707" w:rsidRPr="00613707" w:rsidRDefault="00613707" w:rsidP="00F92385">
            <w:r w:rsidRPr="00613707">
              <w:t>Norsk/matem</w:t>
            </w:r>
          </w:p>
        </w:tc>
        <w:tc>
          <w:tcPr>
            <w:tcW w:w="1497" w:type="dxa"/>
          </w:tcPr>
          <w:p w:rsidR="00613707" w:rsidRPr="00613707" w:rsidRDefault="00613707" w:rsidP="00F92385">
            <w:r w:rsidRPr="00613707">
              <w:t>Norsk/matem</w:t>
            </w:r>
          </w:p>
        </w:tc>
        <w:tc>
          <w:tcPr>
            <w:tcW w:w="1499" w:type="dxa"/>
          </w:tcPr>
          <w:p w:rsidR="00613707" w:rsidRPr="00613707" w:rsidRDefault="00613707" w:rsidP="00F92385">
            <w:r w:rsidRPr="00613707">
              <w:t>Norsk/matem</w:t>
            </w:r>
          </w:p>
        </w:tc>
        <w:tc>
          <w:tcPr>
            <w:tcW w:w="1496" w:type="dxa"/>
          </w:tcPr>
          <w:p w:rsidR="00613707" w:rsidRPr="00613707" w:rsidRDefault="00613707" w:rsidP="00F92385">
            <w:r w:rsidRPr="00613707">
              <w:t>Norsk/matem</w:t>
            </w:r>
          </w:p>
        </w:tc>
      </w:tr>
      <w:tr w:rsidR="00613707" w:rsidRPr="00613707" w:rsidTr="00F92385">
        <w:tc>
          <w:tcPr>
            <w:tcW w:w="1494" w:type="dxa"/>
            <w:shd w:val="clear" w:color="auto" w:fill="DDD9C3" w:themeFill="background2" w:themeFillShade="E6"/>
          </w:tcPr>
          <w:p w:rsidR="00613707" w:rsidRPr="00613707" w:rsidRDefault="00613707" w:rsidP="00F92385">
            <w:r w:rsidRPr="00613707">
              <w:t>10.30-10.50</w:t>
            </w:r>
          </w:p>
        </w:tc>
        <w:tc>
          <w:tcPr>
            <w:tcW w:w="1499" w:type="dxa"/>
            <w:shd w:val="clear" w:color="auto" w:fill="DDD9C3" w:themeFill="background2" w:themeFillShade="E6"/>
          </w:tcPr>
          <w:p w:rsidR="00613707" w:rsidRPr="00613707" w:rsidRDefault="00613707" w:rsidP="00F92385">
            <w:r w:rsidRPr="00613707">
              <w:t>friminutt</w:t>
            </w:r>
          </w:p>
        </w:tc>
        <w:tc>
          <w:tcPr>
            <w:tcW w:w="1495" w:type="dxa"/>
            <w:shd w:val="clear" w:color="auto" w:fill="DDD9C3" w:themeFill="background2" w:themeFillShade="E6"/>
          </w:tcPr>
          <w:p w:rsidR="00613707" w:rsidRPr="00613707" w:rsidRDefault="00613707" w:rsidP="00F92385"/>
        </w:tc>
        <w:tc>
          <w:tcPr>
            <w:tcW w:w="1497" w:type="dxa"/>
            <w:vMerge w:val="restart"/>
            <w:shd w:val="clear" w:color="auto" w:fill="E5B8B7" w:themeFill="accent2" w:themeFillTint="66"/>
          </w:tcPr>
          <w:p w:rsidR="00613707" w:rsidRPr="00613707" w:rsidRDefault="00613707" w:rsidP="00F92385">
            <w:pPr>
              <w:rPr>
                <w:color w:val="E5B8B7" w:themeColor="accent2" w:themeTint="66"/>
              </w:rPr>
            </w:pPr>
            <w:r w:rsidRPr="00613707">
              <w:t>UTE</w:t>
            </w:r>
          </w:p>
          <w:p w:rsidR="00613707" w:rsidRPr="00613707" w:rsidRDefault="00613707" w:rsidP="00F92385">
            <w:pPr>
              <w:spacing w:after="141" w:line="247" w:lineRule="auto"/>
              <w:ind w:hanging="10"/>
              <w:rPr>
                <w:color w:val="E5B8B7" w:themeColor="accent2" w:themeTint="66"/>
              </w:rPr>
            </w:pPr>
          </w:p>
        </w:tc>
        <w:tc>
          <w:tcPr>
            <w:tcW w:w="1499" w:type="dxa"/>
            <w:shd w:val="clear" w:color="auto" w:fill="DDD9C3" w:themeFill="background2" w:themeFillShade="E6"/>
          </w:tcPr>
          <w:p w:rsidR="00613707" w:rsidRPr="00613707" w:rsidRDefault="00613707" w:rsidP="00F92385"/>
        </w:tc>
        <w:tc>
          <w:tcPr>
            <w:tcW w:w="1496" w:type="dxa"/>
            <w:shd w:val="clear" w:color="auto" w:fill="DDD9C3" w:themeFill="background2" w:themeFillShade="E6"/>
          </w:tcPr>
          <w:p w:rsidR="00613707" w:rsidRPr="00613707" w:rsidRDefault="00613707" w:rsidP="00F92385"/>
        </w:tc>
      </w:tr>
      <w:tr w:rsidR="00613707" w:rsidRPr="00613707" w:rsidTr="00F92385">
        <w:tc>
          <w:tcPr>
            <w:tcW w:w="1494" w:type="dxa"/>
          </w:tcPr>
          <w:p w:rsidR="00613707" w:rsidRPr="00613707" w:rsidRDefault="00613707" w:rsidP="00F92385">
            <w:r w:rsidRPr="00613707">
              <w:t>10.50-11.50</w:t>
            </w:r>
          </w:p>
        </w:tc>
        <w:tc>
          <w:tcPr>
            <w:tcW w:w="1499" w:type="dxa"/>
          </w:tcPr>
          <w:p w:rsidR="00613707" w:rsidRPr="00613707" w:rsidRDefault="00613707" w:rsidP="00F92385"/>
        </w:tc>
        <w:tc>
          <w:tcPr>
            <w:tcW w:w="1495" w:type="dxa"/>
          </w:tcPr>
          <w:p w:rsidR="00613707" w:rsidRPr="00613707" w:rsidRDefault="00613707" w:rsidP="00F92385"/>
        </w:tc>
        <w:tc>
          <w:tcPr>
            <w:tcW w:w="1497" w:type="dxa"/>
            <w:vMerge/>
            <w:shd w:val="clear" w:color="auto" w:fill="E5B8B7" w:themeFill="accent2" w:themeFillTint="66"/>
          </w:tcPr>
          <w:p w:rsidR="00613707" w:rsidRPr="00613707" w:rsidRDefault="00613707" w:rsidP="00F92385">
            <w:pPr>
              <w:spacing w:after="141" w:line="247" w:lineRule="auto"/>
              <w:ind w:hanging="10"/>
              <w:rPr>
                <w:color w:val="E5B8B7" w:themeColor="accent2" w:themeTint="66"/>
              </w:rPr>
            </w:pPr>
          </w:p>
        </w:tc>
        <w:tc>
          <w:tcPr>
            <w:tcW w:w="1499" w:type="dxa"/>
          </w:tcPr>
          <w:p w:rsidR="00613707" w:rsidRPr="00613707" w:rsidRDefault="00613707" w:rsidP="00F92385"/>
        </w:tc>
        <w:tc>
          <w:tcPr>
            <w:tcW w:w="1496" w:type="dxa"/>
          </w:tcPr>
          <w:p w:rsidR="00613707" w:rsidRPr="00613707" w:rsidRDefault="00613707" w:rsidP="00F92385"/>
        </w:tc>
      </w:tr>
      <w:tr w:rsidR="00613707" w:rsidRPr="00613707" w:rsidTr="00F92385">
        <w:tc>
          <w:tcPr>
            <w:tcW w:w="1494" w:type="dxa"/>
          </w:tcPr>
          <w:p w:rsidR="00613707" w:rsidRPr="00613707" w:rsidRDefault="00613707" w:rsidP="00F92385">
            <w:r w:rsidRPr="00613707">
              <w:t>11.50-12.20</w:t>
            </w:r>
          </w:p>
        </w:tc>
        <w:tc>
          <w:tcPr>
            <w:tcW w:w="1499" w:type="dxa"/>
          </w:tcPr>
          <w:p w:rsidR="00613707" w:rsidRPr="00613707" w:rsidRDefault="00613707" w:rsidP="00F92385"/>
        </w:tc>
        <w:tc>
          <w:tcPr>
            <w:tcW w:w="1495" w:type="dxa"/>
            <w:vMerge w:val="restart"/>
            <w:shd w:val="clear" w:color="auto" w:fill="595959" w:themeFill="text1" w:themeFillTint="A6"/>
          </w:tcPr>
          <w:p w:rsidR="00613707" w:rsidRPr="00613707" w:rsidRDefault="00613707" w:rsidP="00F92385"/>
        </w:tc>
        <w:tc>
          <w:tcPr>
            <w:tcW w:w="1497" w:type="dxa"/>
            <w:vMerge/>
            <w:shd w:val="clear" w:color="auto" w:fill="E5B8B7" w:themeFill="accent2" w:themeFillTint="66"/>
          </w:tcPr>
          <w:p w:rsidR="00613707" w:rsidRPr="00613707" w:rsidRDefault="00613707" w:rsidP="00F92385">
            <w:pPr>
              <w:spacing w:after="141" w:line="247" w:lineRule="auto"/>
              <w:ind w:hanging="10"/>
              <w:rPr>
                <w:color w:val="E5B8B7" w:themeColor="accent2" w:themeTint="66"/>
              </w:rPr>
            </w:pPr>
          </w:p>
        </w:tc>
        <w:tc>
          <w:tcPr>
            <w:tcW w:w="1499" w:type="dxa"/>
            <w:vMerge w:val="restart"/>
            <w:shd w:val="clear" w:color="auto" w:fill="595959" w:themeFill="text1" w:themeFillTint="A6"/>
          </w:tcPr>
          <w:p w:rsidR="00613707" w:rsidRPr="00613707" w:rsidRDefault="00613707" w:rsidP="00F92385"/>
        </w:tc>
        <w:tc>
          <w:tcPr>
            <w:tcW w:w="1496" w:type="dxa"/>
            <w:vMerge w:val="restart"/>
            <w:shd w:val="clear" w:color="auto" w:fill="595959" w:themeFill="text1" w:themeFillTint="A6"/>
          </w:tcPr>
          <w:p w:rsidR="00613707" w:rsidRPr="00613707" w:rsidRDefault="00613707" w:rsidP="00F92385"/>
        </w:tc>
      </w:tr>
      <w:tr w:rsidR="00613707" w:rsidRPr="00613707" w:rsidTr="00F92385">
        <w:tc>
          <w:tcPr>
            <w:tcW w:w="1494" w:type="dxa"/>
            <w:shd w:val="clear" w:color="auto" w:fill="DDD9C3" w:themeFill="background2" w:themeFillShade="E6"/>
          </w:tcPr>
          <w:p w:rsidR="00613707" w:rsidRPr="00613707" w:rsidRDefault="00613707" w:rsidP="00F92385">
            <w:r w:rsidRPr="00613707">
              <w:t>12.20-12.50</w:t>
            </w:r>
          </w:p>
        </w:tc>
        <w:tc>
          <w:tcPr>
            <w:tcW w:w="1499" w:type="dxa"/>
            <w:shd w:val="clear" w:color="auto" w:fill="DDD9C3" w:themeFill="background2" w:themeFillShade="E6"/>
          </w:tcPr>
          <w:p w:rsidR="00613707" w:rsidRPr="00613707" w:rsidRDefault="00613707" w:rsidP="00F92385">
            <w:r w:rsidRPr="00613707">
              <w:t>friminutt</w:t>
            </w:r>
          </w:p>
        </w:tc>
        <w:tc>
          <w:tcPr>
            <w:tcW w:w="1495" w:type="dxa"/>
            <w:vMerge/>
            <w:shd w:val="clear" w:color="auto" w:fill="595959" w:themeFill="text1" w:themeFillTint="A6"/>
          </w:tcPr>
          <w:p w:rsidR="00613707" w:rsidRPr="00613707" w:rsidRDefault="00613707" w:rsidP="00F92385"/>
        </w:tc>
        <w:tc>
          <w:tcPr>
            <w:tcW w:w="1497" w:type="dxa"/>
            <w:vMerge/>
            <w:shd w:val="clear" w:color="auto" w:fill="E5B8B7" w:themeFill="accent2" w:themeFillTint="66"/>
          </w:tcPr>
          <w:p w:rsidR="00613707" w:rsidRPr="00613707" w:rsidRDefault="00613707" w:rsidP="00F92385">
            <w:pPr>
              <w:spacing w:after="141" w:line="247" w:lineRule="auto"/>
              <w:ind w:hanging="10"/>
              <w:rPr>
                <w:color w:val="E5B8B7" w:themeColor="accent2" w:themeTint="66"/>
              </w:rPr>
            </w:pPr>
          </w:p>
        </w:tc>
        <w:tc>
          <w:tcPr>
            <w:tcW w:w="1499" w:type="dxa"/>
            <w:vMerge/>
            <w:shd w:val="clear" w:color="auto" w:fill="595959" w:themeFill="text1" w:themeFillTint="A6"/>
          </w:tcPr>
          <w:p w:rsidR="00613707" w:rsidRPr="00613707" w:rsidRDefault="00613707" w:rsidP="00F92385"/>
        </w:tc>
        <w:tc>
          <w:tcPr>
            <w:tcW w:w="1496" w:type="dxa"/>
            <w:vMerge/>
            <w:shd w:val="clear" w:color="auto" w:fill="595959" w:themeFill="text1" w:themeFillTint="A6"/>
          </w:tcPr>
          <w:p w:rsidR="00613707" w:rsidRPr="00613707" w:rsidRDefault="00613707" w:rsidP="00F92385"/>
        </w:tc>
      </w:tr>
      <w:tr w:rsidR="00613707" w:rsidRPr="00613707" w:rsidTr="00F92385">
        <w:tc>
          <w:tcPr>
            <w:tcW w:w="1494" w:type="dxa"/>
          </w:tcPr>
          <w:p w:rsidR="00613707" w:rsidRPr="00613707" w:rsidRDefault="00613707" w:rsidP="00F92385">
            <w:r w:rsidRPr="00613707">
              <w:t xml:space="preserve">12.50- 13.25 </w:t>
            </w:r>
          </w:p>
        </w:tc>
        <w:tc>
          <w:tcPr>
            <w:tcW w:w="1499" w:type="dxa"/>
            <w:vMerge w:val="restart"/>
            <w:shd w:val="clear" w:color="auto" w:fill="E5B8B7" w:themeFill="accent2" w:themeFillTint="66"/>
          </w:tcPr>
          <w:p w:rsidR="00613707" w:rsidRPr="00613707" w:rsidRDefault="00613707" w:rsidP="00F92385">
            <w:pPr>
              <w:rPr>
                <w:color w:val="E5B8B7" w:themeColor="accent2" w:themeTint="66"/>
              </w:rPr>
            </w:pPr>
            <w:r w:rsidRPr="00613707">
              <w:t>UTE</w:t>
            </w:r>
          </w:p>
          <w:p w:rsidR="00613707" w:rsidRPr="00613707" w:rsidRDefault="00613707" w:rsidP="00F92385">
            <w:pPr>
              <w:spacing w:after="141" w:line="247" w:lineRule="auto"/>
              <w:rPr>
                <w:color w:val="E5B8B7" w:themeColor="accent2" w:themeTint="66"/>
              </w:rPr>
            </w:pPr>
          </w:p>
        </w:tc>
        <w:tc>
          <w:tcPr>
            <w:tcW w:w="1495" w:type="dxa"/>
            <w:vMerge/>
            <w:shd w:val="clear" w:color="auto" w:fill="595959" w:themeFill="text1" w:themeFillTint="A6"/>
          </w:tcPr>
          <w:p w:rsidR="00613707" w:rsidRPr="00613707" w:rsidRDefault="00613707" w:rsidP="00F92385"/>
        </w:tc>
        <w:tc>
          <w:tcPr>
            <w:tcW w:w="1497" w:type="dxa"/>
            <w:vMerge/>
            <w:shd w:val="clear" w:color="auto" w:fill="E5B8B7" w:themeFill="accent2" w:themeFillTint="66"/>
          </w:tcPr>
          <w:p w:rsidR="00613707" w:rsidRPr="00613707" w:rsidRDefault="00613707" w:rsidP="00F92385">
            <w:pPr>
              <w:spacing w:after="141" w:line="247" w:lineRule="auto"/>
              <w:rPr>
                <w:color w:val="E5B8B7" w:themeColor="accent2" w:themeTint="66"/>
              </w:rPr>
            </w:pPr>
          </w:p>
        </w:tc>
        <w:tc>
          <w:tcPr>
            <w:tcW w:w="1499" w:type="dxa"/>
            <w:vMerge/>
            <w:shd w:val="clear" w:color="auto" w:fill="595959" w:themeFill="text1" w:themeFillTint="A6"/>
          </w:tcPr>
          <w:p w:rsidR="00613707" w:rsidRPr="00613707" w:rsidRDefault="00613707" w:rsidP="00F92385"/>
        </w:tc>
        <w:tc>
          <w:tcPr>
            <w:tcW w:w="1496" w:type="dxa"/>
            <w:vMerge/>
            <w:shd w:val="clear" w:color="auto" w:fill="595959" w:themeFill="text1" w:themeFillTint="A6"/>
          </w:tcPr>
          <w:p w:rsidR="00613707" w:rsidRPr="00613707" w:rsidRDefault="00613707" w:rsidP="00F92385"/>
        </w:tc>
      </w:tr>
      <w:tr w:rsidR="00613707" w:rsidRPr="00613707" w:rsidTr="00F92385">
        <w:tc>
          <w:tcPr>
            <w:tcW w:w="1494" w:type="dxa"/>
          </w:tcPr>
          <w:p w:rsidR="00613707" w:rsidRPr="00613707" w:rsidRDefault="00613707" w:rsidP="00F92385">
            <w:r w:rsidRPr="00613707">
              <w:t>13.25-13.50</w:t>
            </w:r>
          </w:p>
        </w:tc>
        <w:tc>
          <w:tcPr>
            <w:tcW w:w="1499" w:type="dxa"/>
            <w:vMerge/>
            <w:shd w:val="clear" w:color="auto" w:fill="E5B8B7" w:themeFill="accent2" w:themeFillTint="66"/>
          </w:tcPr>
          <w:p w:rsidR="00613707" w:rsidRPr="00613707" w:rsidRDefault="00613707" w:rsidP="00F92385">
            <w:pPr>
              <w:rPr>
                <w:color w:val="E5B8B7" w:themeColor="accent2" w:themeTint="66"/>
              </w:rPr>
            </w:pPr>
          </w:p>
        </w:tc>
        <w:tc>
          <w:tcPr>
            <w:tcW w:w="1495" w:type="dxa"/>
            <w:vMerge/>
            <w:shd w:val="clear" w:color="auto" w:fill="595959" w:themeFill="text1" w:themeFillTint="A6"/>
          </w:tcPr>
          <w:p w:rsidR="00613707" w:rsidRPr="00613707" w:rsidRDefault="00613707" w:rsidP="00F92385"/>
        </w:tc>
        <w:tc>
          <w:tcPr>
            <w:tcW w:w="1497" w:type="dxa"/>
            <w:vMerge/>
            <w:shd w:val="clear" w:color="auto" w:fill="E5B8B7" w:themeFill="accent2" w:themeFillTint="66"/>
          </w:tcPr>
          <w:p w:rsidR="00613707" w:rsidRPr="00613707" w:rsidRDefault="00613707" w:rsidP="00F92385">
            <w:pPr>
              <w:rPr>
                <w:color w:val="E5B8B7" w:themeColor="accent2" w:themeTint="66"/>
              </w:rPr>
            </w:pPr>
          </w:p>
        </w:tc>
        <w:tc>
          <w:tcPr>
            <w:tcW w:w="1499" w:type="dxa"/>
            <w:vMerge/>
            <w:shd w:val="clear" w:color="auto" w:fill="595959" w:themeFill="text1" w:themeFillTint="A6"/>
          </w:tcPr>
          <w:p w:rsidR="00613707" w:rsidRPr="00613707" w:rsidRDefault="00613707" w:rsidP="00F92385"/>
        </w:tc>
        <w:tc>
          <w:tcPr>
            <w:tcW w:w="1496" w:type="dxa"/>
            <w:vMerge/>
            <w:shd w:val="clear" w:color="auto" w:fill="595959" w:themeFill="text1" w:themeFillTint="A6"/>
          </w:tcPr>
          <w:p w:rsidR="00613707" w:rsidRPr="00613707" w:rsidRDefault="00613707" w:rsidP="00F92385"/>
        </w:tc>
      </w:tr>
    </w:tbl>
    <w:p w:rsidR="00613707" w:rsidRPr="00613707" w:rsidRDefault="00613707" w:rsidP="00613707">
      <w:pPr>
        <w:spacing w:after="128" w:line="259" w:lineRule="auto"/>
      </w:pPr>
    </w:p>
    <w:p w:rsidR="00613707" w:rsidRPr="00613707" w:rsidRDefault="00613707" w:rsidP="00613707">
      <w:pPr>
        <w:spacing w:after="128" w:line="259" w:lineRule="auto"/>
        <w:ind w:left="72"/>
      </w:pPr>
    </w:p>
    <w:tbl>
      <w:tblPr>
        <w:tblStyle w:val="Tabellrutenett"/>
        <w:tblW w:w="0" w:type="auto"/>
        <w:tblInd w:w="82" w:type="dxa"/>
        <w:tblLook w:val="04A0" w:firstRow="1" w:lastRow="0" w:firstColumn="1" w:lastColumn="0" w:noHBand="0" w:noVBand="1"/>
      </w:tblPr>
      <w:tblGrid>
        <w:gridCol w:w="1494"/>
        <w:gridCol w:w="1499"/>
        <w:gridCol w:w="1495"/>
        <w:gridCol w:w="1497"/>
        <w:gridCol w:w="1499"/>
        <w:gridCol w:w="1496"/>
      </w:tblGrid>
      <w:tr w:rsidR="00613707" w:rsidRPr="00613707" w:rsidTr="00F92385">
        <w:tc>
          <w:tcPr>
            <w:tcW w:w="1494" w:type="dxa"/>
          </w:tcPr>
          <w:p w:rsidR="00613707" w:rsidRPr="00613707" w:rsidRDefault="00613707" w:rsidP="00F92385">
            <w:pPr>
              <w:rPr>
                <w:b/>
                <w:bCs/>
              </w:rPr>
            </w:pPr>
            <w:r w:rsidRPr="00613707">
              <w:rPr>
                <w:b/>
                <w:bCs/>
              </w:rPr>
              <w:t>5-7 klasse</w:t>
            </w:r>
          </w:p>
        </w:tc>
        <w:tc>
          <w:tcPr>
            <w:tcW w:w="1499" w:type="dxa"/>
          </w:tcPr>
          <w:p w:rsidR="00613707" w:rsidRPr="00613707" w:rsidRDefault="00613707" w:rsidP="00F92385">
            <w:r w:rsidRPr="00613707">
              <w:t>måndag</w:t>
            </w:r>
          </w:p>
        </w:tc>
        <w:tc>
          <w:tcPr>
            <w:tcW w:w="1495" w:type="dxa"/>
          </w:tcPr>
          <w:p w:rsidR="00613707" w:rsidRPr="00613707" w:rsidRDefault="00613707" w:rsidP="00F92385">
            <w:r w:rsidRPr="00613707">
              <w:t>tysdag</w:t>
            </w:r>
          </w:p>
        </w:tc>
        <w:tc>
          <w:tcPr>
            <w:tcW w:w="1497" w:type="dxa"/>
          </w:tcPr>
          <w:p w:rsidR="00613707" w:rsidRPr="00613707" w:rsidRDefault="00613707" w:rsidP="00F92385">
            <w:r w:rsidRPr="00613707">
              <w:t>onsdag</w:t>
            </w:r>
          </w:p>
        </w:tc>
        <w:tc>
          <w:tcPr>
            <w:tcW w:w="1499" w:type="dxa"/>
          </w:tcPr>
          <w:p w:rsidR="00613707" w:rsidRPr="00613707" w:rsidRDefault="00613707" w:rsidP="00F92385">
            <w:r w:rsidRPr="00613707">
              <w:t>torsdag</w:t>
            </w:r>
          </w:p>
        </w:tc>
        <w:tc>
          <w:tcPr>
            <w:tcW w:w="1496" w:type="dxa"/>
          </w:tcPr>
          <w:p w:rsidR="00613707" w:rsidRPr="00613707" w:rsidRDefault="00613707" w:rsidP="00F92385">
            <w:r w:rsidRPr="00613707">
              <w:t>fredag</w:t>
            </w:r>
          </w:p>
        </w:tc>
      </w:tr>
      <w:tr w:rsidR="00613707" w:rsidRPr="00613707" w:rsidTr="00F92385">
        <w:tc>
          <w:tcPr>
            <w:tcW w:w="1494" w:type="dxa"/>
          </w:tcPr>
          <w:p w:rsidR="00613707" w:rsidRPr="00613707" w:rsidRDefault="00613707" w:rsidP="00F92385">
            <w:r w:rsidRPr="00613707">
              <w:t>08.30-09.30</w:t>
            </w:r>
          </w:p>
        </w:tc>
        <w:tc>
          <w:tcPr>
            <w:tcW w:w="1499" w:type="dxa"/>
          </w:tcPr>
          <w:p w:rsidR="00613707" w:rsidRPr="00613707" w:rsidRDefault="00613707" w:rsidP="00F92385"/>
        </w:tc>
        <w:tc>
          <w:tcPr>
            <w:tcW w:w="1495" w:type="dxa"/>
          </w:tcPr>
          <w:p w:rsidR="00613707" w:rsidRPr="00613707" w:rsidRDefault="00613707" w:rsidP="00F92385"/>
        </w:tc>
        <w:tc>
          <w:tcPr>
            <w:tcW w:w="1497" w:type="dxa"/>
          </w:tcPr>
          <w:p w:rsidR="00613707" w:rsidRPr="00613707" w:rsidRDefault="00613707" w:rsidP="00F92385"/>
        </w:tc>
        <w:tc>
          <w:tcPr>
            <w:tcW w:w="1499" w:type="dxa"/>
          </w:tcPr>
          <w:p w:rsidR="00613707" w:rsidRPr="00613707" w:rsidRDefault="00613707" w:rsidP="00F92385"/>
        </w:tc>
        <w:tc>
          <w:tcPr>
            <w:tcW w:w="1496" w:type="dxa"/>
          </w:tcPr>
          <w:p w:rsidR="00613707" w:rsidRPr="00613707" w:rsidRDefault="00613707" w:rsidP="00F92385"/>
        </w:tc>
      </w:tr>
      <w:tr w:rsidR="00613707" w:rsidRPr="00613707" w:rsidTr="00F92385">
        <w:tc>
          <w:tcPr>
            <w:tcW w:w="1494" w:type="dxa"/>
          </w:tcPr>
          <w:p w:rsidR="00613707" w:rsidRPr="00613707" w:rsidRDefault="00613707" w:rsidP="00F92385">
            <w:r w:rsidRPr="00613707">
              <w:t>09.30-10.30</w:t>
            </w:r>
          </w:p>
        </w:tc>
        <w:tc>
          <w:tcPr>
            <w:tcW w:w="1499" w:type="dxa"/>
          </w:tcPr>
          <w:p w:rsidR="00613707" w:rsidRPr="00613707" w:rsidRDefault="00613707" w:rsidP="00F92385"/>
        </w:tc>
        <w:tc>
          <w:tcPr>
            <w:tcW w:w="1495" w:type="dxa"/>
          </w:tcPr>
          <w:p w:rsidR="00613707" w:rsidRPr="00613707" w:rsidRDefault="00613707" w:rsidP="00F92385"/>
        </w:tc>
        <w:tc>
          <w:tcPr>
            <w:tcW w:w="1497" w:type="dxa"/>
          </w:tcPr>
          <w:p w:rsidR="00613707" w:rsidRPr="00613707" w:rsidRDefault="00613707" w:rsidP="00F92385"/>
        </w:tc>
        <w:tc>
          <w:tcPr>
            <w:tcW w:w="1499" w:type="dxa"/>
          </w:tcPr>
          <w:p w:rsidR="00613707" w:rsidRPr="00613707" w:rsidRDefault="00613707" w:rsidP="00F92385"/>
        </w:tc>
        <w:tc>
          <w:tcPr>
            <w:tcW w:w="1496" w:type="dxa"/>
          </w:tcPr>
          <w:p w:rsidR="00613707" w:rsidRPr="00613707" w:rsidRDefault="00613707" w:rsidP="00F92385"/>
        </w:tc>
      </w:tr>
      <w:tr w:rsidR="00613707" w:rsidRPr="00613707" w:rsidTr="00F92385">
        <w:tc>
          <w:tcPr>
            <w:tcW w:w="1494" w:type="dxa"/>
            <w:shd w:val="clear" w:color="auto" w:fill="DDD9C3" w:themeFill="background2" w:themeFillShade="E6"/>
          </w:tcPr>
          <w:p w:rsidR="00613707" w:rsidRPr="00613707" w:rsidRDefault="00613707" w:rsidP="00F92385">
            <w:r w:rsidRPr="00613707">
              <w:t>10.30-10.50</w:t>
            </w:r>
          </w:p>
        </w:tc>
        <w:tc>
          <w:tcPr>
            <w:tcW w:w="1499" w:type="dxa"/>
            <w:shd w:val="clear" w:color="auto" w:fill="DDD9C3" w:themeFill="background2" w:themeFillShade="E6"/>
          </w:tcPr>
          <w:p w:rsidR="00613707" w:rsidRPr="00613707" w:rsidRDefault="00613707" w:rsidP="00F92385">
            <w:r w:rsidRPr="00613707">
              <w:t>friminutt</w:t>
            </w:r>
          </w:p>
        </w:tc>
        <w:tc>
          <w:tcPr>
            <w:tcW w:w="1495" w:type="dxa"/>
            <w:shd w:val="clear" w:color="auto" w:fill="DDD9C3" w:themeFill="background2" w:themeFillShade="E6"/>
          </w:tcPr>
          <w:p w:rsidR="00613707" w:rsidRPr="00613707" w:rsidRDefault="00613707" w:rsidP="00F92385"/>
        </w:tc>
        <w:tc>
          <w:tcPr>
            <w:tcW w:w="1497" w:type="dxa"/>
            <w:shd w:val="clear" w:color="auto" w:fill="DDD9C3" w:themeFill="background2" w:themeFillShade="E6"/>
          </w:tcPr>
          <w:p w:rsidR="00613707" w:rsidRPr="00613707" w:rsidRDefault="00613707" w:rsidP="00F92385"/>
        </w:tc>
        <w:tc>
          <w:tcPr>
            <w:tcW w:w="1499" w:type="dxa"/>
            <w:shd w:val="clear" w:color="auto" w:fill="DDD9C3" w:themeFill="background2" w:themeFillShade="E6"/>
          </w:tcPr>
          <w:p w:rsidR="00613707" w:rsidRPr="00613707" w:rsidRDefault="00613707" w:rsidP="00F92385"/>
        </w:tc>
        <w:tc>
          <w:tcPr>
            <w:tcW w:w="1496" w:type="dxa"/>
            <w:shd w:val="clear" w:color="auto" w:fill="DDD9C3" w:themeFill="background2" w:themeFillShade="E6"/>
          </w:tcPr>
          <w:p w:rsidR="00613707" w:rsidRPr="00613707" w:rsidRDefault="00613707" w:rsidP="00F92385"/>
        </w:tc>
      </w:tr>
      <w:tr w:rsidR="00613707" w:rsidRPr="00613707" w:rsidTr="00F92385">
        <w:tc>
          <w:tcPr>
            <w:tcW w:w="1494" w:type="dxa"/>
          </w:tcPr>
          <w:p w:rsidR="00613707" w:rsidRPr="00613707" w:rsidRDefault="00613707" w:rsidP="00F92385">
            <w:r w:rsidRPr="00613707">
              <w:t>10.50-11.50</w:t>
            </w:r>
          </w:p>
        </w:tc>
        <w:tc>
          <w:tcPr>
            <w:tcW w:w="1499" w:type="dxa"/>
          </w:tcPr>
          <w:p w:rsidR="00613707" w:rsidRPr="00613707" w:rsidRDefault="00613707" w:rsidP="00F92385"/>
        </w:tc>
        <w:tc>
          <w:tcPr>
            <w:tcW w:w="1495" w:type="dxa"/>
          </w:tcPr>
          <w:p w:rsidR="00613707" w:rsidRPr="00613707" w:rsidRDefault="00613707" w:rsidP="00F92385"/>
        </w:tc>
        <w:tc>
          <w:tcPr>
            <w:tcW w:w="1497" w:type="dxa"/>
            <w:shd w:val="clear" w:color="auto" w:fill="E5B8B7" w:themeFill="accent2" w:themeFillTint="66"/>
          </w:tcPr>
          <w:p w:rsidR="00613707" w:rsidRPr="00613707" w:rsidRDefault="00613707" w:rsidP="00F92385">
            <w:r w:rsidRPr="00613707">
              <w:t>Mogleg  utedag</w:t>
            </w:r>
          </w:p>
        </w:tc>
        <w:tc>
          <w:tcPr>
            <w:tcW w:w="1499" w:type="dxa"/>
          </w:tcPr>
          <w:p w:rsidR="00613707" w:rsidRPr="00613707" w:rsidRDefault="00613707" w:rsidP="00F92385"/>
        </w:tc>
        <w:tc>
          <w:tcPr>
            <w:tcW w:w="1496" w:type="dxa"/>
          </w:tcPr>
          <w:p w:rsidR="00613707" w:rsidRPr="00613707" w:rsidRDefault="00613707" w:rsidP="00F92385"/>
        </w:tc>
      </w:tr>
      <w:tr w:rsidR="00613707" w:rsidRPr="00613707" w:rsidTr="00F92385">
        <w:tc>
          <w:tcPr>
            <w:tcW w:w="1494" w:type="dxa"/>
          </w:tcPr>
          <w:p w:rsidR="00613707" w:rsidRPr="00613707" w:rsidRDefault="00613707" w:rsidP="00F92385">
            <w:r w:rsidRPr="00613707">
              <w:t>11.50-12.20</w:t>
            </w:r>
          </w:p>
        </w:tc>
        <w:tc>
          <w:tcPr>
            <w:tcW w:w="1499" w:type="dxa"/>
          </w:tcPr>
          <w:p w:rsidR="00613707" w:rsidRPr="00613707" w:rsidRDefault="00613707" w:rsidP="00F92385"/>
        </w:tc>
        <w:tc>
          <w:tcPr>
            <w:tcW w:w="1495" w:type="dxa"/>
            <w:vMerge w:val="restart"/>
            <w:shd w:val="clear" w:color="auto" w:fill="595959" w:themeFill="text1" w:themeFillTint="A6"/>
          </w:tcPr>
          <w:p w:rsidR="00613707" w:rsidRPr="00613707" w:rsidRDefault="00613707" w:rsidP="00F92385"/>
        </w:tc>
        <w:tc>
          <w:tcPr>
            <w:tcW w:w="1497" w:type="dxa"/>
            <w:shd w:val="clear" w:color="auto" w:fill="E5B8B7" w:themeFill="accent2" w:themeFillTint="66"/>
          </w:tcPr>
          <w:p w:rsidR="00613707" w:rsidRPr="00613707" w:rsidRDefault="00613707" w:rsidP="00F92385"/>
        </w:tc>
        <w:tc>
          <w:tcPr>
            <w:tcW w:w="1499" w:type="dxa"/>
          </w:tcPr>
          <w:p w:rsidR="00613707" w:rsidRPr="00613707" w:rsidRDefault="00613707" w:rsidP="00F92385"/>
        </w:tc>
        <w:tc>
          <w:tcPr>
            <w:tcW w:w="1496" w:type="dxa"/>
            <w:vMerge w:val="restart"/>
            <w:shd w:val="clear" w:color="auto" w:fill="595959" w:themeFill="text1" w:themeFillTint="A6"/>
          </w:tcPr>
          <w:p w:rsidR="00613707" w:rsidRPr="00613707" w:rsidRDefault="00613707" w:rsidP="00F92385"/>
        </w:tc>
      </w:tr>
      <w:tr w:rsidR="00613707" w:rsidRPr="00613707" w:rsidTr="00F92385">
        <w:tc>
          <w:tcPr>
            <w:tcW w:w="1494" w:type="dxa"/>
            <w:shd w:val="clear" w:color="auto" w:fill="DDD9C3" w:themeFill="background2" w:themeFillShade="E6"/>
          </w:tcPr>
          <w:p w:rsidR="00613707" w:rsidRPr="00613707" w:rsidRDefault="00613707" w:rsidP="00F92385">
            <w:r w:rsidRPr="00613707">
              <w:t>12.20-12.50</w:t>
            </w:r>
          </w:p>
        </w:tc>
        <w:tc>
          <w:tcPr>
            <w:tcW w:w="1499" w:type="dxa"/>
            <w:shd w:val="clear" w:color="auto" w:fill="DDD9C3" w:themeFill="background2" w:themeFillShade="E6"/>
          </w:tcPr>
          <w:p w:rsidR="00613707" w:rsidRPr="00613707" w:rsidRDefault="00613707" w:rsidP="00F92385">
            <w:r w:rsidRPr="00613707">
              <w:t>friminutt</w:t>
            </w:r>
          </w:p>
        </w:tc>
        <w:tc>
          <w:tcPr>
            <w:tcW w:w="1495" w:type="dxa"/>
            <w:vMerge/>
            <w:shd w:val="clear" w:color="auto" w:fill="595959" w:themeFill="text1" w:themeFillTint="A6"/>
          </w:tcPr>
          <w:p w:rsidR="00613707" w:rsidRPr="00613707" w:rsidRDefault="00613707" w:rsidP="00F92385"/>
        </w:tc>
        <w:tc>
          <w:tcPr>
            <w:tcW w:w="1497" w:type="dxa"/>
            <w:shd w:val="clear" w:color="auto" w:fill="E5B8B7" w:themeFill="accent2" w:themeFillTint="66"/>
          </w:tcPr>
          <w:p w:rsidR="00613707" w:rsidRPr="00613707" w:rsidRDefault="00613707" w:rsidP="00F92385"/>
        </w:tc>
        <w:tc>
          <w:tcPr>
            <w:tcW w:w="1499" w:type="dxa"/>
            <w:shd w:val="clear" w:color="auto" w:fill="DDD9C3" w:themeFill="background2" w:themeFillShade="E6"/>
          </w:tcPr>
          <w:p w:rsidR="00613707" w:rsidRPr="00613707" w:rsidRDefault="00613707" w:rsidP="00F92385"/>
        </w:tc>
        <w:tc>
          <w:tcPr>
            <w:tcW w:w="1496" w:type="dxa"/>
            <w:vMerge/>
            <w:shd w:val="clear" w:color="auto" w:fill="595959" w:themeFill="text1" w:themeFillTint="A6"/>
          </w:tcPr>
          <w:p w:rsidR="00613707" w:rsidRPr="00613707" w:rsidRDefault="00613707" w:rsidP="00F92385"/>
        </w:tc>
      </w:tr>
      <w:tr w:rsidR="00613707" w:rsidRPr="00613707" w:rsidTr="00F92385">
        <w:tc>
          <w:tcPr>
            <w:tcW w:w="1494" w:type="dxa"/>
          </w:tcPr>
          <w:p w:rsidR="00613707" w:rsidRPr="00613707" w:rsidRDefault="00613707" w:rsidP="00F92385">
            <w:r w:rsidRPr="00613707">
              <w:t xml:space="preserve">12.50- 13.25 </w:t>
            </w:r>
          </w:p>
        </w:tc>
        <w:tc>
          <w:tcPr>
            <w:tcW w:w="1499" w:type="dxa"/>
          </w:tcPr>
          <w:p w:rsidR="00613707" w:rsidRPr="00613707" w:rsidRDefault="00613707" w:rsidP="00F92385"/>
        </w:tc>
        <w:tc>
          <w:tcPr>
            <w:tcW w:w="1495" w:type="dxa"/>
            <w:vMerge/>
            <w:shd w:val="clear" w:color="auto" w:fill="595959" w:themeFill="text1" w:themeFillTint="A6"/>
          </w:tcPr>
          <w:p w:rsidR="00613707" w:rsidRPr="00613707" w:rsidRDefault="00613707" w:rsidP="00F92385"/>
        </w:tc>
        <w:tc>
          <w:tcPr>
            <w:tcW w:w="1497" w:type="dxa"/>
            <w:shd w:val="clear" w:color="auto" w:fill="E5B8B7" w:themeFill="accent2" w:themeFillTint="66"/>
          </w:tcPr>
          <w:p w:rsidR="00613707" w:rsidRPr="00613707" w:rsidRDefault="00613707" w:rsidP="00F92385"/>
        </w:tc>
        <w:tc>
          <w:tcPr>
            <w:tcW w:w="1499" w:type="dxa"/>
          </w:tcPr>
          <w:p w:rsidR="00613707" w:rsidRPr="00613707" w:rsidRDefault="00613707" w:rsidP="00F92385"/>
        </w:tc>
        <w:tc>
          <w:tcPr>
            <w:tcW w:w="1496" w:type="dxa"/>
            <w:vMerge/>
            <w:shd w:val="clear" w:color="auto" w:fill="595959" w:themeFill="text1" w:themeFillTint="A6"/>
          </w:tcPr>
          <w:p w:rsidR="00613707" w:rsidRPr="00613707" w:rsidRDefault="00613707" w:rsidP="00F92385"/>
        </w:tc>
      </w:tr>
      <w:tr w:rsidR="00613707" w:rsidRPr="00613707" w:rsidTr="00F92385">
        <w:tc>
          <w:tcPr>
            <w:tcW w:w="1494" w:type="dxa"/>
          </w:tcPr>
          <w:p w:rsidR="00613707" w:rsidRPr="00613707" w:rsidRDefault="00613707" w:rsidP="00F92385">
            <w:r w:rsidRPr="00613707">
              <w:t>13.25-13.50</w:t>
            </w:r>
          </w:p>
        </w:tc>
        <w:tc>
          <w:tcPr>
            <w:tcW w:w="1499" w:type="dxa"/>
          </w:tcPr>
          <w:p w:rsidR="00613707" w:rsidRPr="00613707" w:rsidRDefault="00613707" w:rsidP="00F92385"/>
        </w:tc>
        <w:tc>
          <w:tcPr>
            <w:tcW w:w="1495" w:type="dxa"/>
            <w:vMerge/>
            <w:shd w:val="clear" w:color="auto" w:fill="595959" w:themeFill="text1" w:themeFillTint="A6"/>
          </w:tcPr>
          <w:p w:rsidR="00613707" w:rsidRPr="00613707" w:rsidRDefault="00613707" w:rsidP="00F92385"/>
        </w:tc>
        <w:tc>
          <w:tcPr>
            <w:tcW w:w="1497" w:type="dxa"/>
            <w:shd w:val="clear" w:color="auto" w:fill="E5B8B7" w:themeFill="accent2" w:themeFillTint="66"/>
          </w:tcPr>
          <w:p w:rsidR="00613707" w:rsidRPr="00613707" w:rsidRDefault="00613707" w:rsidP="00F92385"/>
        </w:tc>
        <w:tc>
          <w:tcPr>
            <w:tcW w:w="1499" w:type="dxa"/>
          </w:tcPr>
          <w:p w:rsidR="00613707" w:rsidRPr="00613707" w:rsidRDefault="00613707" w:rsidP="00F92385"/>
        </w:tc>
        <w:tc>
          <w:tcPr>
            <w:tcW w:w="1496" w:type="dxa"/>
            <w:vMerge/>
            <w:shd w:val="clear" w:color="auto" w:fill="595959" w:themeFill="text1" w:themeFillTint="A6"/>
          </w:tcPr>
          <w:p w:rsidR="00613707" w:rsidRPr="00613707" w:rsidRDefault="00613707" w:rsidP="00F92385"/>
        </w:tc>
      </w:tr>
    </w:tbl>
    <w:p w:rsidR="00613707" w:rsidRPr="00613707" w:rsidRDefault="00613707" w:rsidP="00613707">
      <w:pPr>
        <w:spacing w:after="128" w:line="259" w:lineRule="auto"/>
        <w:ind w:left="72"/>
      </w:pPr>
    </w:p>
    <w:tbl>
      <w:tblPr>
        <w:tblStyle w:val="Tabellrutenett"/>
        <w:tblW w:w="0" w:type="auto"/>
        <w:tblInd w:w="82" w:type="dxa"/>
        <w:tblLook w:val="04A0" w:firstRow="1" w:lastRow="0" w:firstColumn="1" w:lastColumn="0" w:noHBand="0" w:noVBand="1"/>
      </w:tblPr>
      <w:tblGrid>
        <w:gridCol w:w="1494"/>
        <w:gridCol w:w="1499"/>
        <w:gridCol w:w="1495"/>
        <w:gridCol w:w="1497"/>
        <w:gridCol w:w="1499"/>
        <w:gridCol w:w="1496"/>
      </w:tblGrid>
      <w:tr w:rsidR="00613707" w:rsidRPr="00613707" w:rsidTr="00F92385">
        <w:tc>
          <w:tcPr>
            <w:tcW w:w="1494" w:type="dxa"/>
          </w:tcPr>
          <w:p w:rsidR="00613707" w:rsidRPr="00613707" w:rsidRDefault="00613707" w:rsidP="00F92385">
            <w:pPr>
              <w:rPr>
                <w:b/>
                <w:bCs/>
              </w:rPr>
            </w:pPr>
            <w:r w:rsidRPr="00613707">
              <w:rPr>
                <w:b/>
                <w:bCs/>
              </w:rPr>
              <w:t>8-10 klasse</w:t>
            </w:r>
          </w:p>
        </w:tc>
        <w:tc>
          <w:tcPr>
            <w:tcW w:w="1499" w:type="dxa"/>
          </w:tcPr>
          <w:p w:rsidR="00613707" w:rsidRPr="00613707" w:rsidRDefault="00613707" w:rsidP="00F92385">
            <w:r w:rsidRPr="00613707">
              <w:t>måndag</w:t>
            </w:r>
          </w:p>
        </w:tc>
        <w:tc>
          <w:tcPr>
            <w:tcW w:w="1495" w:type="dxa"/>
          </w:tcPr>
          <w:p w:rsidR="00613707" w:rsidRPr="00613707" w:rsidRDefault="00613707" w:rsidP="00F92385">
            <w:r w:rsidRPr="00613707">
              <w:t>tysdag</w:t>
            </w:r>
          </w:p>
        </w:tc>
        <w:tc>
          <w:tcPr>
            <w:tcW w:w="1497" w:type="dxa"/>
          </w:tcPr>
          <w:p w:rsidR="00613707" w:rsidRPr="00613707" w:rsidRDefault="00613707" w:rsidP="00F92385">
            <w:r w:rsidRPr="00613707">
              <w:t>onsdag</w:t>
            </w:r>
          </w:p>
        </w:tc>
        <w:tc>
          <w:tcPr>
            <w:tcW w:w="1499" w:type="dxa"/>
          </w:tcPr>
          <w:p w:rsidR="00613707" w:rsidRPr="00613707" w:rsidRDefault="00613707" w:rsidP="00F92385">
            <w:r w:rsidRPr="00613707">
              <w:t>torsdag</w:t>
            </w:r>
          </w:p>
        </w:tc>
        <w:tc>
          <w:tcPr>
            <w:tcW w:w="1496" w:type="dxa"/>
          </w:tcPr>
          <w:p w:rsidR="00613707" w:rsidRPr="00613707" w:rsidRDefault="00613707" w:rsidP="00F92385">
            <w:r w:rsidRPr="00613707">
              <w:t>fredag</w:t>
            </w:r>
          </w:p>
        </w:tc>
      </w:tr>
      <w:tr w:rsidR="00613707" w:rsidRPr="00613707" w:rsidTr="00F92385">
        <w:tc>
          <w:tcPr>
            <w:tcW w:w="1494" w:type="dxa"/>
          </w:tcPr>
          <w:p w:rsidR="00613707" w:rsidRPr="00613707" w:rsidRDefault="00613707" w:rsidP="00F92385">
            <w:r w:rsidRPr="00613707">
              <w:t>08.30-09.15</w:t>
            </w:r>
          </w:p>
        </w:tc>
        <w:tc>
          <w:tcPr>
            <w:tcW w:w="1499" w:type="dxa"/>
          </w:tcPr>
          <w:p w:rsidR="00613707" w:rsidRPr="00613707" w:rsidRDefault="00613707" w:rsidP="00F92385"/>
        </w:tc>
        <w:tc>
          <w:tcPr>
            <w:tcW w:w="1495" w:type="dxa"/>
          </w:tcPr>
          <w:p w:rsidR="00613707" w:rsidRPr="00613707" w:rsidRDefault="00613707" w:rsidP="00F92385"/>
        </w:tc>
        <w:tc>
          <w:tcPr>
            <w:tcW w:w="1497" w:type="dxa"/>
          </w:tcPr>
          <w:p w:rsidR="00613707" w:rsidRPr="00613707" w:rsidRDefault="00613707" w:rsidP="00F92385"/>
        </w:tc>
        <w:tc>
          <w:tcPr>
            <w:tcW w:w="1499" w:type="dxa"/>
          </w:tcPr>
          <w:p w:rsidR="00613707" w:rsidRPr="00613707" w:rsidRDefault="00613707" w:rsidP="00F92385"/>
        </w:tc>
        <w:tc>
          <w:tcPr>
            <w:tcW w:w="1496" w:type="dxa"/>
            <w:shd w:val="clear" w:color="auto" w:fill="E5B8B7" w:themeFill="accent2" w:themeFillTint="66"/>
          </w:tcPr>
          <w:p w:rsidR="00613707" w:rsidRPr="00613707" w:rsidRDefault="00613707" w:rsidP="00F92385">
            <w:r w:rsidRPr="00613707">
              <w:t>Mogleg utedag</w:t>
            </w:r>
          </w:p>
        </w:tc>
      </w:tr>
      <w:tr w:rsidR="00613707" w:rsidRPr="00613707" w:rsidTr="00F92385">
        <w:tc>
          <w:tcPr>
            <w:tcW w:w="1494" w:type="dxa"/>
          </w:tcPr>
          <w:p w:rsidR="00613707" w:rsidRPr="00613707" w:rsidRDefault="00613707" w:rsidP="00F92385">
            <w:r w:rsidRPr="00613707">
              <w:t>09.15-10.00</w:t>
            </w:r>
          </w:p>
        </w:tc>
        <w:tc>
          <w:tcPr>
            <w:tcW w:w="1499" w:type="dxa"/>
          </w:tcPr>
          <w:p w:rsidR="00613707" w:rsidRPr="00613707" w:rsidRDefault="00613707" w:rsidP="00F92385"/>
        </w:tc>
        <w:tc>
          <w:tcPr>
            <w:tcW w:w="1495" w:type="dxa"/>
          </w:tcPr>
          <w:p w:rsidR="00613707" w:rsidRPr="00613707" w:rsidRDefault="00613707" w:rsidP="00F92385"/>
        </w:tc>
        <w:tc>
          <w:tcPr>
            <w:tcW w:w="1497" w:type="dxa"/>
          </w:tcPr>
          <w:p w:rsidR="00613707" w:rsidRPr="00613707" w:rsidRDefault="00613707" w:rsidP="00F92385"/>
        </w:tc>
        <w:tc>
          <w:tcPr>
            <w:tcW w:w="1499" w:type="dxa"/>
          </w:tcPr>
          <w:p w:rsidR="00613707" w:rsidRPr="00613707" w:rsidRDefault="00613707" w:rsidP="00F92385"/>
        </w:tc>
        <w:tc>
          <w:tcPr>
            <w:tcW w:w="1496" w:type="dxa"/>
            <w:shd w:val="clear" w:color="auto" w:fill="E5B8B7" w:themeFill="accent2" w:themeFillTint="66"/>
          </w:tcPr>
          <w:p w:rsidR="00613707" w:rsidRPr="00613707" w:rsidRDefault="00613707" w:rsidP="00F92385"/>
        </w:tc>
      </w:tr>
      <w:tr w:rsidR="00613707" w:rsidRPr="00613707" w:rsidTr="00F92385">
        <w:tc>
          <w:tcPr>
            <w:tcW w:w="1494" w:type="dxa"/>
            <w:shd w:val="clear" w:color="auto" w:fill="DDD9C3" w:themeFill="background2" w:themeFillShade="E6"/>
          </w:tcPr>
          <w:p w:rsidR="00613707" w:rsidRPr="00613707" w:rsidRDefault="00613707" w:rsidP="00F92385">
            <w:r w:rsidRPr="00613707">
              <w:t>10.00-10.20</w:t>
            </w:r>
          </w:p>
        </w:tc>
        <w:tc>
          <w:tcPr>
            <w:tcW w:w="1499" w:type="dxa"/>
            <w:shd w:val="clear" w:color="auto" w:fill="DDD9C3" w:themeFill="background2" w:themeFillShade="E6"/>
          </w:tcPr>
          <w:p w:rsidR="00613707" w:rsidRPr="00613707" w:rsidRDefault="00613707" w:rsidP="00F92385">
            <w:r w:rsidRPr="00613707">
              <w:t>friminutt</w:t>
            </w:r>
          </w:p>
        </w:tc>
        <w:tc>
          <w:tcPr>
            <w:tcW w:w="1495" w:type="dxa"/>
            <w:shd w:val="clear" w:color="auto" w:fill="DDD9C3" w:themeFill="background2" w:themeFillShade="E6"/>
          </w:tcPr>
          <w:p w:rsidR="00613707" w:rsidRPr="00613707" w:rsidRDefault="00613707" w:rsidP="00F92385"/>
        </w:tc>
        <w:tc>
          <w:tcPr>
            <w:tcW w:w="1497" w:type="dxa"/>
            <w:shd w:val="clear" w:color="auto" w:fill="DDD9C3" w:themeFill="background2" w:themeFillShade="E6"/>
          </w:tcPr>
          <w:p w:rsidR="00613707" w:rsidRPr="00613707" w:rsidRDefault="00613707" w:rsidP="00F92385"/>
        </w:tc>
        <w:tc>
          <w:tcPr>
            <w:tcW w:w="1499" w:type="dxa"/>
            <w:shd w:val="clear" w:color="auto" w:fill="DDD9C3" w:themeFill="background2" w:themeFillShade="E6"/>
          </w:tcPr>
          <w:p w:rsidR="00613707" w:rsidRPr="00613707" w:rsidRDefault="00613707" w:rsidP="00F92385"/>
        </w:tc>
        <w:tc>
          <w:tcPr>
            <w:tcW w:w="1496" w:type="dxa"/>
            <w:shd w:val="clear" w:color="auto" w:fill="E5B8B7" w:themeFill="accent2" w:themeFillTint="66"/>
          </w:tcPr>
          <w:p w:rsidR="00613707" w:rsidRPr="00613707" w:rsidRDefault="00613707" w:rsidP="00F92385"/>
        </w:tc>
      </w:tr>
      <w:tr w:rsidR="00613707" w:rsidRPr="00613707" w:rsidTr="00F92385">
        <w:tc>
          <w:tcPr>
            <w:tcW w:w="1494" w:type="dxa"/>
          </w:tcPr>
          <w:p w:rsidR="00613707" w:rsidRPr="00613707" w:rsidRDefault="00613707" w:rsidP="00F92385">
            <w:r w:rsidRPr="00613707">
              <w:t>10.20-11.05</w:t>
            </w:r>
          </w:p>
        </w:tc>
        <w:tc>
          <w:tcPr>
            <w:tcW w:w="1499" w:type="dxa"/>
          </w:tcPr>
          <w:p w:rsidR="00613707" w:rsidRPr="00613707" w:rsidRDefault="00613707" w:rsidP="00F92385"/>
        </w:tc>
        <w:tc>
          <w:tcPr>
            <w:tcW w:w="1495" w:type="dxa"/>
          </w:tcPr>
          <w:p w:rsidR="00613707" w:rsidRPr="00613707" w:rsidRDefault="00613707" w:rsidP="00F92385"/>
        </w:tc>
        <w:tc>
          <w:tcPr>
            <w:tcW w:w="1497" w:type="dxa"/>
          </w:tcPr>
          <w:p w:rsidR="00613707" w:rsidRPr="00613707" w:rsidRDefault="00613707" w:rsidP="00F92385"/>
        </w:tc>
        <w:tc>
          <w:tcPr>
            <w:tcW w:w="1499" w:type="dxa"/>
          </w:tcPr>
          <w:p w:rsidR="00613707" w:rsidRPr="00613707" w:rsidRDefault="00613707" w:rsidP="00F92385"/>
        </w:tc>
        <w:tc>
          <w:tcPr>
            <w:tcW w:w="1496" w:type="dxa"/>
            <w:shd w:val="clear" w:color="auto" w:fill="E5B8B7" w:themeFill="accent2" w:themeFillTint="66"/>
          </w:tcPr>
          <w:p w:rsidR="00613707" w:rsidRPr="00613707" w:rsidRDefault="00613707" w:rsidP="00F92385"/>
        </w:tc>
      </w:tr>
      <w:tr w:rsidR="00613707" w:rsidRPr="00613707" w:rsidTr="00F92385">
        <w:tc>
          <w:tcPr>
            <w:tcW w:w="1494" w:type="dxa"/>
          </w:tcPr>
          <w:p w:rsidR="00613707" w:rsidRPr="00613707" w:rsidRDefault="00613707" w:rsidP="00F92385">
            <w:r w:rsidRPr="00613707">
              <w:t>11.05-11.50</w:t>
            </w:r>
          </w:p>
        </w:tc>
        <w:tc>
          <w:tcPr>
            <w:tcW w:w="1499" w:type="dxa"/>
          </w:tcPr>
          <w:p w:rsidR="00613707" w:rsidRPr="00613707" w:rsidRDefault="00613707" w:rsidP="00F92385"/>
        </w:tc>
        <w:tc>
          <w:tcPr>
            <w:tcW w:w="1495" w:type="dxa"/>
          </w:tcPr>
          <w:p w:rsidR="00613707" w:rsidRPr="00613707" w:rsidRDefault="00613707" w:rsidP="00F92385"/>
        </w:tc>
        <w:tc>
          <w:tcPr>
            <w:tcW w:w="1497" w:type="dxa"/>
          </w:tcPr>
          <w:p w:rsidR="00613707" w:rsidRPr="00613707" w:rsidRDefault="00613707" w:rsidP="00F92385"/>
        </w:tc>
        <w:tc>
          <w:tcPr>
            <w:tcW w:w="1499" w:type="dxa"/>
          </w:tcPr>
          <w:p w:rsidR="00613707" w:rsidRPr="00613707" w:rsidRDefault="00613707" w:rsidP="00F92385"/>
        </w:tc>
        <w:tc>
          <w:tcPr>
            <w:tcW w:w="1496" w:type="dxa"/>
            <w:shd w:val="clear" w:color="auto" w:fill="E5B8B7" w:themeFill="accent2" w:themeFillTint="66"/>
          </w:tcPr>
          <w:p w:rsidR="00613707" w:rsidRPr="00613707" w:rsidRDefault="00613707" w:rsidP="00F92385"/>
        </w:tc>
      </w:tr>
      <w:tr w:rsidR="00613707" w:rsidRPr="00613707" w:rsidTr="00F92385">
        <w:tc>
          <w:tcPr>
            <w:tcW w:w="1494" w:type="dxa"/>
            <w:shd w:val="clear" w:color="auto" w:fill="DDD9C3" w:themeFill="background2" w:themeFillShade="E6"/>
          </w:tcPr>
          <w:p w:rsidR="00613707" w:rsidRPr="00613707" w:rsidRDefault="00613707" w:rsidP="00F92385">
            <w:r w:rsidRPr="00613707">
              <w:t>11.50-12.20</w:t>
            </w:r>
          </w:p>
        </w:tc>
        <w:tc>
          <w:tcPr>
            <w:tcW w:w="1499" w:type="dxa"/>
            <w:shd w:val="clear" w:color="auto" w:fill="DDD9C3" w:themeFill="background2" w:themeFillShade="E6"/>
          </w:tcPr>
          <w:p w:rsidR="00613707" w:rsidRPr="00613707" w:rsidRDefault="00613707" w:rsidP="00F92385">
            <w:r w:rsidRPr="00613707">
              <w:t>friminutt</w:t>
            </w:r>
          </w:p>
        </w:tc>
        <w:tc>
          <w:tcPr>
            <w:tcW w:w="1495" w:type="dxa"/>
            <w:vMerge w:val="restart"/>
            <w:shd w:val="clear" w:color="auto" w:fill="595959" w:themeFill="text1" w:themeFillTint="A6"/>
          </w:tcPr>
          <w:p w:rsidR="00613707" w:rsidRPr="00613707" w:rsidRDefault="00613707" w:rsidP="00F92385"/>
        </w:tc>
        <w:tc>
          <w:tcPr>
            <w:tcW w:w="1497" w:type="dxa"/>
            <w:shd w:val="clear" w:color="auto" w:fill="FBD4B4" w:themeFill="accent6" w:themeFillTint="66"/>
          </w:tcPr>
          <w:p w:rsidR="00613707" w:rsidRPr="00613707" w:rsidRDefault="00613707" w:rsidP="00F92385">
            <w:r w:rsidRPr="00613707">
              <w:t>Heimeskule</w:t>
            </w:r>
          </w:p>
        </w:tc>
        <w:tc>
          <w:tcPr>
            <w:tcW w:w="1499" w:type="dxa"/>
            <w:shd w:val="clear" w:color="auto" w:fill="DDD9C3" w:themeFill="background2" w:themeFillShade="E6"/>
          </w:tcPr>
          <w:p w:rsidR="00613707" w:rsidRPr="00613707" w:rsidRDefault="00613707" w:rsidP="00F92385"/>
        </w:tc>
        <w:tc>
          <w:tcPr>
            <w:tcW w:w="1496" w:type="dxa"/>
            <w:vMerge w:val="restart"/>
            <w:shd w:val="clear" w:color="auto" w:fill="595959" w:themeFill="text1" w:themeFillTint="A6"/>
          </w:tcPr>
          <w:p w:rsidR="00613707" w:rsidRPr="00613707" w:rsidRDefault="00613707" w:rsidP="00F92385"/>
        </w:tc>
      </w:tr>
      <w:tr w:rsidR="00613707" w:rsidRPr="00613707" w:rsidTr="00F92385">
        <w:tc>
          <w:tcPr>
            <w:tcW w:w="1494" w:type="dxa"/>
          </w:tcPr>
          <w:p w:rsidR="00613707" w:rsidRPr="00613707" w:rsidRDefault="00613707" w:rsidP="00F92385">
            <w:r w:rsidRPr="00613707">
              <w:t>12.20- 13. 05</w:t>
            </w:r>
          </w:p>
        </w:tc>
        <w:tc>
          <w:tcPr>
            <w:tcW w:w="1499" w:type="dxa"/>
          </w:tcPr>
          <w:p w:rsidR="00613707" w:rsidRPr="00613707" w:rsidRDefault="00613707" w:rsidP="00F92385"/>
        </w:tc>
        <w:tc>
          <w:tcPr>
            <w:tcW w:w="1495" w:type="dxa"/>
            <w:vMerge/>
            <w:shd w:val="clear" w:color="auto" w:fill="595959" w:themeFill="text1" w:themeFillTint="A6"/>
          </w:tcPr>
          <w:p w:rsidR="00613707" w:rsidRPr="00613707" w:rsidRDefault="00613707" w:rsidP="00F92385"/>
        </w:tc>
        <w:tc>
          <w:tcPr>
            <w:tcW w:w="1497" w:type="dxa"/>
            <w:shd w:val="clear" w:color="auto" w:fill="FBD4B4" w:themeFill="accent6" w:themeFillTint="66"/>
          </w:tcPr>
          <w:p w:rsidR="00613707" w:rsidRPr="00613707" w:rsidRDefault="00613707" w:rsidP="00F92385"/>
        </w:tc>
        <w:tc>
          <w:tcPr>
            <w:tcW w:w="1499" w:type="dxa"/>
            <w:shd w:val="clear" w:color="auto" w:fill="E5B8B7" w:themeFill="accent2" w:themeFillTint="66"/>
          </w:tcPr>
          <w:p w:rsidR="00613707" w:rsidRPr="00613707" w:rsidRDefault="00613707" w:rsidP="00F92385">
            <w:r w:rsidRPr="00613707">
              <w:t>Praktiske fag</w:t>
            </w:r>
          </w:p>
        </w:tc>
        <w:tc>
          <w:tcPr>
            <w:tcW w:w="1496" w:type="dxa"/>
            <w:vMerge/>
            <w:shd w:val="clear" w:color="auto" w:fill="595959" w:themeFill="text1" w:themeFillTint="A6"/>
          </w:tcPr>
          <w:p w:rsidR="00613707" w:rsidRPr="00613707" w:rsidRDefault="00613707" w:rsidP="00F92385"/>
        </w:tc>
      </w:tr>
      <w:tr w:rsidR="00613707" w:rsidRPr="00613707" w:rsidTr="00F92385">
        <w:tc>
          <w:tcPr>
            <w:tcW w:w="1494" w:type="dxa"/>
          </w:tcPr>
          <w:p w:rsidR="00613707" w:rsidRPr="00613707" w:rsidRDefault="00613707" w:rsidP="00F92385">
            <w:r w:rsidRPr="00613707">
              <w:t>13.05-13.50</w:t>
            </w:r>
          </w:p>
        </w:tc>
        <w:tc>
          <w:tcPr>
            <w:tcW w:w="1499" w:type="dxa"/>
          </w:tcPr>
          <w:p w:rsidR="00613707" w:rsidRPr="00613707" w:rsidRDefault="00613707" w:rsidP="00F92385"/>
        </w:tc>
        <w:tc>
          <w:tcPr>
            <w:tcW w:w="1495" w:type="dxa"/>
            <w:vMerge/>
            <w:shd w:val="clear" w:color="auto" w:fill="595959" w:themeFill="text1" w:themeFillTint="A6"/>
          </w:tcPr>
          <w:p w:rsidR="00613707" w:rsidRPr="00613707" w:rsidRDefault="00613707" w:rsidP="00F92385"/>
        </w:tc>
        <w:tc>
          <w:tcPr>
            <w:tcW w:w="1497" w:type="dxa"/>
            <w:shd w:val="clear" w:color="auto" w:fill="FBD4B4" w:themeFill="accent6" w:themeFillTint="66"/>
          </w:tcPr>
          <w:p w:rsidR="00613707" w:rsidRPr="00613707" w:rsidRDefault="00613707" w:rsidP="00F92385"/>
        </w:tc>
        <w:tc>
          <w:tcPr>
            <w:tcW w:w="1499" w:type="dxa"/>
            <w:shd w:val="clear" w:color="auto" w:fill="E5B8B7" w:themeFill="accent2" w:themeFillTint="66"/>
          </w:tcPr>
          <w:p w:rsidR="00613707" w:rsidRPr="00613707" w:rsidRDefault="00613707" w:rsidP="00F92385"/>
        </w:tc>
        <w:tc>
          <w:tcPr>
            <w:tcW w:w="1496" w:type="dxa"/>
            <w:vMerge/>
            <w:shd w:val="clear" w:color="auto" w:fill="595959" w:themeFill="text1" w:themeFillTint="A6"/>
          </w:tcPr>
          <w:p w:rsidR="00613707" w:rsidRPr="00613707" w:rsidRDefault="00613707" w:rsidP="00F92385"/>
        </w:tc>
      </w:tr>
    </w:tbl>
    <w:p w:rsidR="00613707" w:rsidRPr="00613707" w:rsidRDefault="00613707" w:rsidP="00613707">
      <w:pPr>
        <w:spacing w:after="128" w:line="259" w:lineRule="auto"/>
        <w:ind w:left="72"/>
      </w:pPr>
    </w:p>
    <w:p w:rsidR="00613707" w:rsidRPr="00613707" w:rsidRDefault="00613707" w:rsidP="00613707">
      <w:pPr>
        <w:ind w:left="67" w:right="195"/>
      </w:pPr>
      <w:r w:rsidRPr="00613707">
        <w:t xml:space="preserve">Som de ser er tidene dei har friminutt ikkje lik, og dermed vert det endringar i timane. Dette gjer vi for at elevane i ulike kohortar ikkje skal ha friminutt samstundes, og for å kunne halde krava om avstand mellom elevane ute. Me kjem til å kjøpe inn fleire uteleikar for at dei ikkje skal måtte dele på dei. Legg merke til at rettleiaren seier at elevane skal vera mykje ute. Derfor ber me dykk å ha uteklede tilgjengeleg på skulen kvar dag, ikkje berre dei dagane som er planlagt utedagar.  Dette gjeld og dei eldste elevane. </w:t>
      </w:r>
    </w:p>
    <w:p w:rsidR="00613707" w:rsidRPr="00613707" w:rsidRDefault="00613707" w:rsidP="00613707">
      <w:pPr>
        <w:ind w:left="67" w:right="195"/>
      </w:pPr>
      <w:r w:rsidRPr="00613707">
        <w:t xml:space="preserve">De vil få heim ein timeplan med kva fag dei har dei ulike dagane. Den finn de og på Canvas.  Skulebøker kan fraktast mellom skule og heim, men dei skal ikkje delast av elevane. Me skal og unngå deling av t.d. musikkinstrument, utstyr til kunst og handverk og anna undervisningsmateriell, så det vert nokre </w:t>
      </w:r>
      <w:r w:rsidRPr="00613707">
        <w:lastRenderedPageBreak/>
        <w:t xml:space="preserve">avgrensingar i kva me kan gjere i dei ulike faga. Symjehallen og fleirbrukshallen er framleis stengd, så elevane får ikkje symjeundervisning og innandørs kroppsøving. </w:t>
      </w:r>
    </w:p>
    <w:p w:rsidR="00613707" w:rsidRPr="00613707" w:rsidRDefault="00613707" w:rsidP="00613707">
      <w:pPr>
        <w:spacing w:after="128" w:line="259" w:lineRule="auto"/>
        <w:ind w:left="72"/>
      </w:pPr>
      <w:r w:rsidRPr="00613707">
        <w:rPr>
          <w:b/>
        </w:rPr>
        <w:t xml:space="preserve"> </w:t>
      </w:r>
    </w:p>
    <w:p w:rsidR="00613707" w:rsidRPr="00613707" w:rsidRDefault="00613707" w:rsidP="00613707">
      <w:pPr>
        <w:pStyle w:val="Overskrift2"/>
        <w:ind w:left="67"/>
        <w:rPr>
          <w:lang w:val="nn-NO"/>
        </w:rPr>
      </w:pPr>
      <w:r w:rsidRPr="00613707">
        <w:rPr>
          <w:lang w:val="nn-NO"/>
        </w:rPr>
        <w:t xml:space="preserve">Mat og drikke </w:t>
      </w:r>
    </w:p>
    <w:p w:rsidR="00613707" w:rsidRPr="00613707" w:rsidRDefault="00613707" w:rsidP="00613707">
      <w:pPr>
        <w:ind w:left="67" w:right="195"/>
      </w:pPr>
      <w:r w:rsidRPr="00613707">
        <w:t xml:space="preserve">Elevane må ha med eigen matpakke og eigen merka drikkeflaske på skulen. Dei har ikkje lov å dele mat og drikke. Me får dessverre ikkje tinga mjølk no. Heimane vil sjølvsagt bli kompensert for tidlegare innbetalingar.  </w:t>
      </w:r>
    </w:p>
    <w:p w:rsidR="00613707" w:rsidRPr="00613707" w:rsidRDefault="00613707" w:rsidP="00613707">
      <w:pPr>
        <w:spacing w:after="128" w:line="259" w:lineRule="auto"/>
        <w:ind w:left="72"/>
      </w:pPr>
      <w:r w:rsidRPr="00613707">
        <w:rPr>
          <w:b/>
        </w:rPr>
        <w:t xml:space="preserve"> </w:t>
      </w:r>
    </w:p>
    <w:p w:rsidR="00613707" w:rsidRPr="00613707" w:rsidRDefault="00613707" w:rsidP="00613707">
      <w:pPr>
        <w:pStyle w:val="Overskrift2"/>
        <w:ind w:left="67"/>
        <w:rPr>
          <w:lang w:val="nn-NO"/>
        </w:rPr>
      </w:pPr>
      <w:r w:rsidRPr="00613707">
        <w:rPr>
          <w:lang w:val="nn-NO"/>
        </w:rPr>
        <w:t xml:space="preserve">Hygiene </w:t>
      </w:r>
    </w:p>
    <w:p w:rsidR="00613707" w:rsidRPr="00613707" w:rsidRDefault="00613707" w:rsidP="00613707">
      <w:pPr>
        <w:ind w:left="67" w:right="195"/>
      </w:pPr>
      <w:r w:rsidRPr="00613707">
        <w:t xml:space="preserve">God hand- og hostehygiene reduserer smitte ved alle luftvegsinfeksjonar, også smitte ved covid19. Handvask med lunka vatn og flytande såpe er ein effektiv måte å førebygge smitte. Vi vil innføre faste rutinar for handvask gjennom skuledagen:  </w:t>
      </w:r>
    </w:p>
    <w:p w:rsidR="00613707" w:rsidRPr="00613707" w:rsidRDefault="00613707" w:rsidP="00613707">
      <w:pPr>
        <w:numPr>
          <w:ilvl w:val="0"/>
          <w:numId w:val="4"/>
        </w:numPr>
        <w:spacing w:after="12" w:line="247" w:lineRule="auto"/>
        <w:ind w:right="195" w:hanging="360"/>
      </w:pPr>
      <w:r w:rsidRPr="00613707">
        <w:t xml:space="preserve">Før ein drar heimanfrå og når ein kjem heim </w:t>
      </w:r>
    </w:p>
    <w:p w:rsidR="00613707" w:rsidRPr="00613707" w:rsidRDefault="00613707" w:rsidP="00613707">
      <w:pPr>
        <w:numPr>
          <w:ilvl w:val="0"/>
          <w:numId w:val="4"/>
        </w:numPr>
        <w:spacing w:after="12" w:line="247" w:lineRule="auto"/>
        <w:ind w:right="195" w:hanging="360"/>
      </w:pPr>
      <w:r w:rsidRPr="00613707">
        <w:t xml:space="preserve">Når ein kjem på skulen/SFO </w:t>
      </w:r>
    </w:p>
    <w:p w:rsidR="00613707" w:rsidRPr="00613707" w:rsidRDefault="00613707" w:rsidP="00613707">
      <w:pPr>
        <w:numPr>
          <w:ilvl w:val="0"/>
          <w:numId w:val="4"/>
        </w:numPr>
        <w:spacing w:after="12" w:line="247" w:lineRule="auto"/>
        <w:ind w:right="195" w:hanging="360"/>
      </w:pPr>
      <w:r w:rsidRPr="00613707">
        <w:t xml:space="preserve">Etter hosting/nysing </w:t>
      </w:r>
    </w:p>
    <w:p w:rsidR="00613707" w:rsidRPr="00613707" w:rsidRDefault="00613707" w:rsidP="00613707">
      <w:pPr>
        <w:numPr>
          <w:ilvl w:val="0"/>
          <w:numId w:val="4"/>
        </w:numPr>
        <w:spacing w:after="12" w:line="247" w:lineRule="auto"/>
        <w:ind w:right="195" w:hanging="360"/>
      </w:pPr>
      <w:r w:rsidRPr="00613707">
        <w:t xml:space="preserve">Etter toalettbesøk </w:t>
      </w:r>
    </w:p>
    <w:p w:rsidR="00613707" w:rsidRPr="00613707" w:rsidRDefault="00613707" w:rsidP="00613707">
      <w:pPr>
        <w:numPr>
          <w:ilvl w:val="0"/>
          <w:numId w:val="4"/>
        </w:numPr>
        <w:spacing w:after="12" w:line="247" w:lineRule="auto"/>
        <w:ind w:right="195" w:hanging="360"/>
      </w:pPr>
      <w:r w:rsidRPr="00613707">
        <w:t xml:space="preserve">Før og etter måltid </w:t>
      </w:r>
    </w:p>
    <w:p w:rsidR="00613707" w:rsidRPr="00613707" w:rsidRDefault="00613707" w:rsidP="00613707">
      <w:pPr>
        <w:numPr>
          <w:ilvl w:val="0"/>
          <w:numId w:val="4"/>
        </w:numPr>
        <w:spacing w:line="247" w:lineRule="auto"/>
        <w:ind w:right="195" w:hanging="360"/>
      </w:pPr>
      <w:r w:rsidRPr="00613707">
        <w:t xml:space="preserve">Etter ein kjem inn frå uteaktivitet/friminutt </w:t>
      </w:r>
    </w:p>
    <w:p w:rsidR="00613707" w:rsidRPr="00613707" w:rsidRDefault="00613707" w:rsidP="00613707">
      <w:pPr>
        <w:numPr>
          <w:ilvl w:val="0"/>
          <w:numId w:val="4"/>
        </w:numPr>
        <w:spacing w:line="247" w:lineRule="auto"/>
        <w:ind w:right="195" w:hanging="360"/>
      </w:pPr>
      <w:r w:rsidRPr="00613707">
        <w:t xml:space="preserve">Ved synleg skitne hender.  </w:t>
      </w:r>
    </w:p>
    <w:p w:rsidR="00613707" w:rsidRPr="00613707" w:rsidRDefault="00613707" w:rsidP="00613707">
      <w:pPr>
        <w:numPr>
          <w:ilvl w:val="0"/>
          <w:numId w:val="4"/>
        </w:numPr>
        <w:spacing w:after="15" w:line="362" w:lineRule="auto"/>
        <w:ind w:right="195" w:hanging="360"/>
      </w:pPr>
      <w:r w:rsidRPr="00613707">
        <w:t xml:space="preserve">Desinfisering nyttar ein berre om handvask ikkje er tilgjengeleg  </w:t>
      </w:r>
    </w:p>
    <w:p w:rsidR="00613707" w:rsidRPr="00613707" w:rsidRDefault="00613707" w:rsidP="00613707">
      <w:pPr>
        <w:spacing w:after="15" w:line="362" w:lineRule="auto"/>
        <w:ind w:left="792" w:right="195"/>
      </w:pPr>
      <w:r w:rsidRPr="00613707">
        <w:t xml:space="preserve">Hostehygiene:  </w:t>
      </w:r>
    </w:p>
    <w:p w:rsidR="00613707" w:rsidRPr="00613707" w:rsidRDefault="00613707" w:rsidP="00613707">
      <w:pPr>
        <w:numPr>
          <w:ilvl w:val="0"/>
          <w:numId w:val="4"/>
        </w:numPr>
        <w:spacing w:after="141"/>
        <w:ind w:right="195" w:hanging="360"/>
      </w:pPr>
      <w:r w:rsidRPr="00613707">
        <w:t xml:space="preserve">Tørkepapir tilgjengeleg i alle klasserom </w:t>
      </w:r>
      <w:r w:rsidRPr="00613707">
        <w:rPr>
          <w:rFonts w:ascii="Arial" w:eastAsia="Arial" w:hAnsi="Arial" w:cs="Arial"/>
        </w:rPr>
        <w:t xml:space="preserve"> </w:t>
      </w:r>
    </w:p>
    <w:p w:rsidR="00613707" w:rsidRPr="00613707" w:rsidRDefault="00613707" w:rsidP="00613707">
      <w:pPr>
        <w:numPr>
          <w:ilvl w:val="0"/>
          <w:numId w:val="4"/>
        </w:numPr>
        <w:spacing w:after="141"/>
        <w:ind w:right="195" w:hanging="360"/>
      </w:pPr>
      <w:r w:rsidRPr="00613707">
        <w:t xml:space="preserve">Unngå å røre ved ansikt eller auge.  </w:t>
      </w:r>
    </w:p>
    <w:p w:rsidR="00613707" w:rsidRPr="00613707" w:rsidRDefault="00613707" w:rsidP="00613707">
      <w:pPr>
        <w:ind w:left="67" w:right="195"/>
      </w:pPr>
      <w:r w:rsidRPr="00613707">
        <w:t xml:space="preserve">Andre tiltak: </w:t>
      </w:r>
    </w:p>
    <w:p w:rsidR="00613707" w:rsidRPr="00613707" w:rsidRDefault="00613707" w:rsidP="00613707">
      <w:pPr>
        <w:numPr>
          <w:ilvl w:val="0"/>
          <w:numId w:val="4"/>
        </w:numPr>
        <w:spacing w:after="12" w:line="247" w:lineRule="auto"/>
        <w:ind w:right="195" w:hanging="360"/>
      </w:pPr>
      <w:r w:rsidRPr="00613707">
        <w:t xml:space="preserve">Hald naglane korte og utan naglelakk. </w:t>
      </w:r>
    </w:p>
    <w:p w:rsidR="00613707" w:rsidRPr="00613707" w:rsidRDefault="00613707" w:rsidP="00613707">
      <w:pPr>
        <w:numPr>
          <w:ilvl w:val="0"/>
          <w:numId w:val="4"/>
        </w:numPr>
        <w:spacing w:after="119" w:line="247" w:lineRule="auto"/>
        <w:ind w:right="195" w:hanging="360"/>
      </w:pPr>
      <w:r w:rsidRPr="00613707">
        <w:t>Mobiltelefonar vil ikkje bli samla inn, og vi ber difor om at desse ikkje blir tatt med på skulen.  Om elevane tek dei med er det på eige ansvar. Dersom eleven treng å ringe heim, får dei låne telefon på skulen.</w:t>
      </w:r>
    </w:p>
    <w:p w:rsidR="00613707" w:rsidRPr="00613707" w:rsidRDefault="00613707" w:rsidP="00613707">
      <w:pPr>
        <w:numPr>
          <w:ilvl w:val="0"/>
          <w:numId w:val="4"/>
        </w:numPr>
        <w:spacing w:after="119" w:line="247" w:lineRule="auto"/>
        <w:ind w:right="195" w:hanging="360"/>
      </w:pPr>
      <w:r w:rsidRPr="00613707">
        <w:t xml:space="preserve">Elevane bør skifte klede når dei kjem heim.  </w:t>
      </w:r>
    </w:p>
    <w:p w:rsidR="00613707" w:rsidRPr="00613707" w:rsidRDefault="00613707" w:rsidP="00613707">
      <w:pPr>
        <w:ind w:left="67" w:right="195"/>
      </w:pPr>
      <w:r w:rsidRPr="00613707">
        <w:t xml:space="preserve">Reingjeringa av skulen vil bli forsterka etter råda i rettleiaren. Sjå rettleiaren s. 8 for nærare informasjon om kva tiltak me sett inn når det gjeld reinhald av skulen.  </w:t>
      </w:r>
    </w:p>
    <w:p w:rsidR="00613707" w:rsidRPr="00613707" w:rsidRDefault="00613707" w:rsidP="00613707">
      <w:pPr>
        <w:spacing w:after="125" w:line="259" w:lineRule="auto"/>
        <w:ind w:left="72"/>
      </w:pPr>
      <w:r w:rsidRPr="00613707">
        <w:t xml:space="preserve"> </w:t>
      </w:r>
    </w:p>
    <w:p w:rsidR="00613707" w:rsidRPr="00613707" w:rsidRDefault="00613707" w:rsidP="00613707">
      <w:pPr>
        <w:spacing w:after="126" w:line="259" w:lineRule="auto"/>
        <w:ind w:left="67"/>
      </w:pPr>
      <w:r w:rsidRPr="00613707">
        <w:rPr>
          <w:b/>
        </w:rPr>
        <w:t xml:space="preserve">Kven skal, og kven skal ikkje kome, på skulen?  </w:t>
      </w:r>
    </w:p>
    <w:p w:rsidR="00613707" w:rsidRPr="00613707" w:rsidRDefault="00613707" w:rsidP="00613707">
      <w:pPr>
        <w:ind w:left="67" w:right="195"/>
      </w:pPr>
      <w:r w:rsidRPr="00613707">
        <w:t xml:space="preserve">Symptoma på Covid- 19, særleg hjå born, kan være milde og vanskeleg å skilje frå andre luftvegsinfeksjonar. Smitta skjer hovudsakleg via dråpe- og kontaktsmitte. Symptoma som rettleiaren skriv om er halsvondt, forkjøling og lett hoste, i tillegg til sjukdomskjensle, hovudpine og muskelsmerter. Magesmerter kan og være eit symptom.  </w:t>
      </w:r>
    </w:p>
    <w:p w:rsidR="00613707" w:rsidRPr="00613707" w:rsidRDefault="00613707" w:rsidP="00613707">
      <w:pPr>
        <w:ind w:left="67" w:right="195"/>
      </w:pPr>
      <w:r w:rsidRPr="00613707">
        <w:t xml:space="preserve">Elevar skal kome på SFO/skulen om dei ikkje har symptom på sjukdom. Det same gjeld om ein i husstanden har symptom, men ikkje bekrefta smitte. Dersom eleven har symptom på sjukdom skal </w:t>
      </w:r>
      <w:r w:rsidRPr="00613707">
        <w:lastRenderedPageBreak/>
        <w:t xml:space="preserve">han/ho ikkje kome på skulen. Dette gjeld og ved milde symptom. Elevar med typiske teikn på kjent pollenallergi kan møte på skulen/SFO. </w:t>
      </w:r>
    </w:p>
    <w:p w:rsidR="00613707" w:rsidRPr="00613707" w:rsidRDefault="00613707" w:rsidP="00613707">
      <w:pPr>
        <w:ind w:left="67" w:right="195"/>
      </w:pPr>
      <w:r w:rsidRPr="00613707">
        <w:t xml:space="preserve">Har ein vore sjuk, kan ein kome tilbake om ein har vore symptomfri i 1 døgn.  </w:t>
      </w:r>
    </w:p>
    <w:p w:rsidR="00613707" w:rsidRPr="00613707" w:rsidRDefault="00613707" w:rsidP="00613707">
      <w:pPr>
        <w:ind w:left="67" w:right="195"/>
      </w:pPr>
      <w:r w:rsidRPr="00613707">
        <w:t xml:space="preserve">Elevar med stadfesta Covid-19 smitte skal være i isolasjon heime. Elevar som er nærkontaktar/bur saman med ein person som har fått stadfesta smitte, skal være i karantene.  Det er helsetenesta som avgjer kven som skal være i isolasjon/karantene, og kor lenge denne skal vare. </w:t>
      </w:r>
    </w:p>
    <w:p w:rsidR="00613707" w:rsidRPr="00613707" w:rsidRDefault="00613707" w:rsidP="00613707">
      <w:pPr>
        <w:spacing w:after="128" w:line="259" w:lineRule="auto"/>
        <w:ind w:left="72"/>
      </w:pPr>
      <w:r w:rsidRPr="00613707">
        <w:rPr>
          <w:b/>
        </w:rPr>
        <w:t xml:space="preserve"> </w:t>
      </w:r>
    </w:p>
    <w:p w:rsidR="00613707" w:rsidRPr="00613707" w:rsidRDefault="00613707" w:rsidP="00613707">
      <w:pPr>
        <w:pStyle w:val="Overskrift2"/>
        <w:ind w:left="67"/>
        <w:rPr>
          <w:lang w:val="nn-NO"/>
        </w:rPr>
      </w:pPr>
      <w:r w:rsidRPr="00613707">
        <w:rPr>
          <w:lang w:val="nn-NO"/>
        </w:rPr>
        <w:t xml:space="preserve">Når sjukdom oppstår på skulen/SFO </w:t>
      </w:r>
    </w:p>
    <w:p w:rsidR="00613707" w:rsidRPr="00613707" w:rsidRDefault="00613707" w:rsidP="00613707">
      <w:pPr>
        <w:ind w:left="67" w:right="195"/>
      </w:pPr>
      <w:r w:rsidRPr="00613707">
        <w:t xml:space="preserve">Dersom ditt born blir dårleg på skulen må de vere førebudd på å kunne hente han/ho på kort varsel. Sjuke elevar vil bli tatt hand om på eit eige rom på skulen, saman med ein vaksen medan vedkommande ventar på å bli henta.   </w:t>
      </w:r>
    </w:p>
    <w:p w:rsidR="00613707" w:rsidRPr="00613707" w:rsidRDefault="00613707" w:rsidP="00613707">
      <w:pPr>
        <w:spacing w:after="128" w:line="259" w:lineRule="auto"/>
        <w:ind w:left="72"/>
      </w:pPr>
      <w:r w:rsidRPr="00613707">
        <w:rPr>
          <w:b/>
        </w:rPr>
        <w:t xml:space="preserve"> </w:t>
      </w:r>
    </w:p>
    <w:p w:rsidR="00613707" w:rsidRPr="00613707" w:rsidRDefault="00613707" w:rsidP="00613707">
      <w:pPr>
        <w:pStyle w:val="Overskrift2"/>
        <w:ind w:left="67"/>
        <w:rPr>
          <w:lang w:val="nn-NO"/>
        </w:rPr>
      </w:pPr>
      <w:r w:rsidRPr="00613707">
        <w:rPr>
          <w:lang w:val="nn-NO"/>
        </w:rPr>
        <w:t xml:space="preserve">Elevar med kroniske sjukdommar </w:t>
      </w:r>
    </w:p>
    <w:p w:rsidR="00613707" w:rsidRPr="00613707" w:rsidRDefault="00613707" w:rsidP="00613707">
      <w:pPr>
        <w:spacing w:after="271"/>
        <w:ind w:left="67" w:right="195"/>
      </w:pPr>
      <w:r w:rsidRPr="00613707">
        <w:t xml:space="preserve">Norsk barnelegeforening har i samråd med Folkehelseinstituttet utarbeida ei oversikt over ulike diagnosar hjå born og unge som det eventuelt skal takast spesielle omsyn til. Norsk barnelegeforening meiner at dei aller fleste born med kroniske sjukdommar kan og bør gå på skulen. Sjå rettleiaren s.13 for ei nærare forklaring på kven dette gjeld.   </w:t>
      </w:r>
    </w:p>
    <w:p w:rsidR="00613707" w:rsidRPr="00613707" w:rsidRDefault="00613707" w:rsidP="00613707">
      <w:pPr>
        <w:spacing w:after="12"/>
        <w:ind w:left="67" w:right="195"/>
      </w:pPr>
      <w:r w:rsidRPr="00613707">
        <w:t xml:space="preserve">Ta kontakt med kontaktlærar eller rektor om du meiner at barnet ditt har rett på </w:t>
      </w:r>
    </w:p>
    <w:p w:rsidR="00613707" w:rsidRPr="00613707" w:rsidRDefault="00613707" w:rsidP="00613707">
      <w:pPr>
        <w:ind w:left="67" w:right="195"/>
      </w:pPr>
      <w:r w:rsidRPr="00613707">
        <w:t xml:space="preserve">heimeundervisning . Ta kontakt med fastlegen som vil vurdere problemstillinga og skrive attest til skule,   </w:t>
      </w:r>
    </w:p>
    <w:p w:rsidR="00613707" w:rsidRPr="00613707" w:rsidRDefault="00613707" w:rsidP="00613707">
      <w:pPr>
        <w:spacing w:after="125" w:line="259" w:lineRule="auto"/>
        <w:ind w:left="72"/>
      </w:pPr>
      <w:r w:rsidRPr="00613707">
        <w:t xml:space="preserve"> </w:t>
      </w:r>
    </w:p>
    <w:p w:rsidR="00613707" w:rsidRPr="00613707" w:rsidRDefault="00613707" w:rsidP="00613707">
      <w:pPr>
        <w:pStyle w:val="Overskrift2"/>
        <w:ind w:left="67"/>
        <w:rPr>
          <w:lang w:val="nn-NO"/>
        </w:rPr>
      </w:pPr>
      <w:r w:rsidRPr="00613707">
        <w:rPr>
          <w:lang w:val="nn-NO"/>
        </w:rPr>
        <w:t>Kontaktinformasjon skulen</w:t>
      </w:r>
    </w:p>
    <w:p w:rsidR="00613707" w:rsidRPr="00613707" w:rsidRDefault="00613707" w:rsidP="00613707">
      <w:pPr>
        <w:spacing w:after="12"/>
        <w:ind w:left="67" w:right="195"/>
      </w:pPr>
      <w:r w:rsidRPr="00613707">
        <w:t xml:space="preserve">Fedje skule:  </w:t>
      </w:r>
      <w:r w:rsidRPr="00613707">
        <w:tab/>
      </w:r>
      <w:r w:rsidRPr="00613707">
        <w:tab/>
        <w:t xml:space="preserve">966 25 266/ 56 16 51 20 </w:t>
      </w:r>
    </w:p>
    <w:tbl>
      <w:tblPr>
        <w:tblStyle w:val="TableGrid"/>
        <w:tblW w:w="5252" w:type="dxa"/>
        <w:tblInd w:w="72" w:type="dxa"/>
        <w:tblLook w:val="04A0" w:firstRow="1" w:lastRow="0" w:firstColumn="1" w:lastColumn="0" w:noHBand="0" w:noVBand="1"/>
      </w:tblPr>
      <w:tblGrid>
        <w:gridCol w:w="2833"/>
        <w:gridCol w:w="2419"/>
      </w:tblGrid>
      <w:tr w:rsidR="00613707" w:rsidRPr="00613707" w:rsidTr="00F92385">
        <w:trPr>
          <w:trHeight w:val="343"/>
        </w:trPr>
        <w:tc>
          <w:tcPr>
            <w:tcW w:w="2833" w:type="dxa"/>
            <w:tcBorders>
              <w:top w:val="nil"/>
              <w:left w:val="nil"/>
              <w:bottom w:val="nil"/>
              <w:right w:val="nil"/>
            </w:tcBorders>
          </w:tcPr>
          <w:p w:rsidR="00613707" w:rsidRPr="00613707" w:rsidRDefault="00613707" w:rsidP="00F92385">
            <w:pPr>
              <w:tabs>
                <w:tab w:val="center" w:pos="2124"/>
              </w:tabs>
              <w:spacing w:line="259" w:lineRule="auto"/>
            </w:pPr>
            <w:r w:rsidRPr="00613707">
              <w:t xml:space="preserve">SFO-telefon:   </w:t>
            </w:r>
            <w:r w:rsidRPr="00613707">
              <w:tab/>
              <w:t xml:space="preserve"> </w:t>
            </w:r>
          </w:p>
        </w:tc>
        <w:tc>
          <w:tcPr>
            <w:tcW w:w="2419" w:type="dxa"/>
            <w:tcBorders>
              <w:top w:val="nil"/>
              <w:left w:val="nil"/>
              <w:bottom w:val="nil"/>
              <w:right w:val="nil"/>
            </w:tcBorders>
          </w:tcPr>
          <w:p w:rsidR="00613707" w:rsidRPr="00613707" w:rsidRDefault="00613707" w:rsidP="00F92385">
            <w:pPr>
              <w:spacing w:line="259" w:lineRule="auto"/>
            </w:pPr>
            <w:r w:rsidRPr="00613707">
              <w:t xml:space="preserve">945 06 766 </w:t>
            </w:r>
          </w:p>
        </w:tc>
      </w:tr>
    </w:tbl>
    <w:p w:rsidR="00613707" w:rsidRPr="00613707" w:rsidRDefault="00613707" w:rsidP="00613707">
      <w:pPr>
        <w:spacing w:after="12"/>
        <w:ind w:left="67" w:right="195"/>
      </w:pPr>
      <w:r w:rsidRPr="00613707">
        <w:t xml:space="preserve">Mona : </w:t>
      </w:r>
      <w:r w:rsidRPr="00613707">
        <w:tab/>
      </w:r>
      <w:r w:rsidRPr="00613707">
        <w:tab/>
      </w:r>
      <w:r w:rsidRPr="00613707">
        <w:tab/>
        <w:t>918 52 445</w:t>
      </w:r>
    </w:p>
    <w:p w:rsidR="00613707" w:rsidRPr="00613707" w:rsidRDefault="00613707" w:rsidP="00613707">
      <w:pPr>
        <w:spacing w:after="128" w:line="259" w:lineRule="auto"/>
        <w:ind w:left="432"/>
      </w:pPr>
      <w:r w:rsidRPr="00613707">
        <w:t xml:space="preserve"> </w:t>
      </w:r>
    </w:p>
    <w:p w:rsidR="00613707" w:rsidRPr="00613707" w:rsidRDefault="00613707" w:rsidP="00613707">
      <w:pPr>
        <w:ind w:left="67" w:right="195"/>
      </w:pPr>
      <w:r w:rsidRPr="00613707">
        <w:t xml:space="preserve">Til trass for desse omseggripande tiltaka gler me oss til å sjå elevane igjen, og me ønskjer dei hjarteleg velkomen tilbake til skulen! Det vil ta tid å innarbeide desse rutinane, og det vil nok prege skulekvardagen ei god stund framover. Me tek tida til hjelp, og jobbar godt og målretta for å gjere oss kjent med alle råda i rettleiaren før skuleklokka ringer inn til første time. </w:t>
      </w:r>
    </w:p>
    <w:p w:rsidR="00613707" w:rsidRPr="00613707" w:rsidRDefault="00613707" w:rsidP="00613707">
      <w:pPr>
        <w:ind w:left="67" w:right="195"/>
      </w:pPr>
      <w:r w:rsidRPr="00613707">
        <w:t xml:space="preserve">Er du uroa for ditt barn? Ikkje nøl med å ta kontakt med oss. Me vil alle det beste for elevane, og vil gjere vårt beste for at dei skal oppleve ein trygg og god skulekvardag saman med gode klassekameratar.   </w:t>
      </w:r>
    </w:p>
    <w:p w:rsidR="00613707" w:rsidRPr="00613707" w:rsidRDefault="00613707" w:rsidP="00613707">
      <w:pPr>
        <w:spacing w:line="259" w:lineRule="auto"/>
        <w:ind w:left="72"/>
      </w:pPr>
      <w:r w:rsidRPr="00613707">
        <w:t xml:space="preserve"> </w:t>
      </w:r>
    </w:p>
    <w:p w:rsidR="00613707" w:rsidRPr="00613707" w:rsidRDefault="00613707" w:rsidP="00613707">
      <w:pPr>
        <w:spacing w:line="259" w:lineRule="auto"/>
        <w:ind w:left="72"/>
      </w:pPr>
      <w:r w:rsidRPr="00613707">
        <w:t xml:space="preserve"> </w:t>
      </w:r>
    </w:p>
    <w:p w:rsidR="00613707" w:rsidRPr="00613707" w:rsidRDefault="00613707" w:rsidP="00613707">
      <w:pPr>
        <w:spacing w:line="259" w:lineRule="auto"/>
        <w:ind w:left="72"/>
      </w:pPr>
      <w:r w:rsidRPr="00613707">
        <w:t xml:space="preserve"> </w:t>
      </w:r>
    </w:p>
    <w:p w:rsidR="00A84963" w:rsidRPr="00613707" w:rsidRDefault="00A84963" w:rsidP="00613707">
      <w:pPr>
        <w:spacing w:line="259" w:lineRule="auto"/>
      </w:pPr>
    </w:p>
    <w:p w:rsidR="00B55DA3" w:rsidRPr="00613707" w:rsidRDefault="00B55DA3" w:rsidP="00334189">
      <w:pPr>
        <w:rPr>
          <w:rFonts w:asciiTheme="minorHAnsi" w:hAnsiTheme="minorHAnsi"/>
        </w:rPr>
      </w:pPr>
    </w:p>
    <w:p w:rsidR="00372D93" w:rsidRPr="00613707" w:rsidRDefault="00372D93" w:rsidP="00334189">
      <w:pPr>
        <w:rPr>
          <w:rFonts w:asciiTheme="minorHAnsi" w:hAnsiTheme="minorHAnsi"/>
        </w:rPr>
      </w:pPr>
    </w:p>
    <w:p w:rsidR="00B55DA3" w:rsidRPr="00613707" w:rsidRDefault="00B55DA3" w:rsidP="00334189">
      <w:pPr>
        <w:rPr>
          <w:rFonts w:asciiTheme="minorHAnsi" w:hAnsiTheme="minorHAnsi"/>
        </w:rPr>
      </w:pPr>
    </w:p>
    <w:tbl>
      <w:tblPr>
        <w:tblStyle w:val="Tabellrutenett"/>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917923" w:rsidRPr="00613707" w:rsidTr="00917923">
        <w:tc>
          <w:tcPr>
            <w:tcW w:w="4644" w:type="dxa"/>
          </w:tcPr>
          <w:p w:rsidR="00917923" w:rsidRPr="00613707" w:rsidRDefault="00917923" w:rsidP="00AF5BC2">
            <w:pPr>
              <w:rPr>
                <w:rFonts w:asciiTheme="minorHAnsi" w:hAnsiTheme="minorHAnsi"/>
              </w:rPr>
            </w:pPr>
            <w:r w:rsidRPr="00613707">
              <w:rPr>
                <w:rFonts w:asciiTheme="minorHAnsi" w:hAnsiTheme="minorHAnsi"/>
              </w:rPr>
              <w:t>Med helsing</w:t>
            </w:r>
          </w:p>
          <w:p w:rsidR="00917923" w:rsidRPr="00613707" w:rsidRDefault="00917923" w:rsidP="00AF5BC2">
            <w:pPr>
              <w:rPr>
                <w:rFonts w:asciiTheme="minorHAnsi" w:hAnsiTheme="minorHAnsi"/>
              </w:rPr>
            </w:pPr>
          </w:p>
        </w:tc>
        <w:tc>
          <w:tcPr>
            <w:tcW w:w="4644" w:type="dxa"/>
          </w:tcPr>
          <w:p w:rsidR="00917923" w:rsidRPr="00613707" w:rsidRDefault="00917923" w:rsidP="00AF5BC2">
            <w:pPr>
              <w:rPr>
                <w:rFonts w:asciiTheme="minorHAnsi" w:hAnsiTheme="minorHAnsi"/>
              </w:rPr>
            </w:pPr>
          </w:p>
        </w:tc>
      </w:tr>
      <w:tr w:rsidR="00917923" w:rsidRPr="00613707" w:rsidTr="00917923">
        <w:tc>
          <w:tcPr>
            <w:tcW w:w="4644" w:type="dxa"/>
          </w:tcPr>
          <w:p w:rsidR="00917923" w:rsidRPr="00613707" w:rsidRDefault="001706FD" w:rsidP="007E2FDC">
            <w:pPr>
              <w:rPr>
                <w:rFonts w:asciiTheme="minorHAnsi" w:hAnsiTheme="minorHAnsi"/>
              </w:rPr>
            </w:pPr>
            <w:sdt>
              <w:sdtPr>
                <w:rPr>
                  <w:rFonts w:asciiTheme="minorHAnsi" w:hAnsiTheme="minorHAnsi"/>
                </w:rPr>
                <w:alias w:val="Sbr_Navn"/>
                <w:tag w:val="Sbr_Navn"/>
                <w:id w:val="9910617"/>
                <w:lock w:val="sdtLocked"/>
                <w:dataBinding w:xpath="/document/body/Sbr_Navn" w:storeItemID="{2FC1168D-2457-4DD7-A910-0E93D8C2A645}"/>
                <w:text/>
              </w:sdtPr>
              <w:sdtEndPr/>
              <w:sdtContent>
                <w:bookmarkStart w:id="17" w:name="Sse_Kontakt"/>
                <w:bookmarkStart w:id="18" w:name="Sbr_Navn____1"/>
                <w:r w:rsidR="007E2FDC" w:rsidRPr="00613707">
                  <w:rPr>
                    <w:rFonts w:asciiTheme="minorHAnsi" w:hAnsiTheme="minorHAnsi"/>
                  </w:rPr>
                  <w:t>Mona Vabø</w:t>
                </w:r>
              </w:sdtContent>
            </w:sdt>
            <w:bookmarkEnd w:id="17"/>
            <w:bookmarkEnd w:id="18"/>
            <w:r w:rsidR="00917923" w:rsidRPr="00613707">
              <w:rPr>
                <w:rFonts w:asciiTheme="minorHAnsi" w:hAnsiTheme="minorHAnsi"/>
              </w:rPr>
              <w:t xml:space="preserve"> </w:t>
            </w:r>
          </w:p>
        </w:tc>
        <w:tc>
          <w:tcPr>
            <w:tcW w:w="4644" w:type="dxa"/>
          </w:tcPr>
          <w:p w:rsidR="00917923" w:rsidRPr="00613707" w:rsidRDefault="00917923" w:rsidP="00E07956">
            <w:pPr>
              <w:rPr>
                <w:rFonts w:asciiTheme="minorHAnsi" w:hAnsiTheme="minorHAnsi"/>
              </w:rPr>
            </w:pPr>
          </w:p>
        </w:tc>
      </w:tr>
      <w:tr w:rsidR="00917923" w:rsidRPr="00613707" w:rsidTr="00917923">
        <w:tc>
          <w:tcPr>
            <w:tcW w:w="4644" w:type="dxa"/>
          </w:tcPr>
          <w:p w:rsidR="00917923" w:rsidRPr="00613707" w:rsidRDefault="001706FD" w:rsidP="008D5B4A">
            <w:pPr>
              <w:rPr>
                <w:rFonts w:asciiTheme="minorHAnsi" w:hAnsiTheme="minorHAnsi"/>
              </w:rPr>
            </w:pPr>
            <w:sdt>
              <w:sdtPr>
                <w:rPr>
                  <w:rFonts w:asciiTheme="minorHAnsi" w:hAnsiTheme="minorHAnsi"/>
                </w:rPr>
                <w:alias w:val="Sbr_Tittel"/>
                <w:tag w:val="Sbr_Tittel"/>
                <w:id w:val="86735217"/>
                <w:dataBinding w:xpath="/document/body/Sbr_Tittel" w:storeItemID="{2FC1168D-2457-4DD7-A910-0E93D8C2A645}"/>
                <w:text/>
              </w:sdtPr>
              <w:sdtEndPr/>
              <w:sdtContent>
                <w:bookmarkStart w:id="19" w:name="Sse_tittel"/>
                <w:bookmarkStart w:id="20" w:name="Sbr_Tittel"/>
                <w:r w:rsidR="00613707" w:rsidRPr="00613707">
                  <w:rPr>
                    <w:rFonts w:asciiTheme="minorHAnsi" w:hAnsiTheme="minorHAnsi"/>
                  </w:rPr>
                  <w:t>Rektor</w:t>
                </w:r>
              </w:sdtContent>
            </w:sdt>
            <w:bookmarkEnd w:id="19"/>
            <w:bookmarkEnd w:id="20"/>
          </w:p>
        </w:tc>
        <w:tc>
          <w:tcPr>
            <w:tcW w:w="4644" w:type="dxa"/>
          </w:tcPr>
          <w:p w:rsidR="00917923" w:rsidRPr="00613707" w:rsidRDefault="00917923" w:rsidP="00E07956">
            <w:pPr>
              <w:rPr>
                <w:rFonts w:asciiTheme="minorHAnsi" w:hAnsiTheme="minorHAnsi"/>
              </w:rPr>
            </w:pPr>
          </w:p>
        </w:tc>
      </w:tr>
    </w:tbl>
    <w:p w:rsidR="00F16C67" w:rsidRPr="00613707" w:rsidRDefault="00F16C67" w:rsidP="00334189">
      <w:pPr>
        <w:rPr>
          <w:rFonts w:asciiTheme="minorHAnsi" w:hAnsiTheme="minorHAnsi"/>
        </w:rPr>
      </w:pPr>
    </w:p>
    <w:p w:rsidR="00B55DA3" w:rsidRPr="00613707" w:rsidRDefault="008223EE" w:rsidP="003C5A58">
      <w:pPr>
        <w:rPr>
          <w:rFonts w:asciiTheme="minorHAnsi" w:hAnsiTheme="minorHAnsi"/>
          <w:i/>
        </w:rPr>
      </w:pPr>
      <w:r w:rsidRPr="00613707">
        <w:rPr>
          <w:rFonts w:asciiTheme="minorHAnsi" w:hAnsiTheme="minorHAnsi"/>
          <w:i/>
          <w:sz w:val="18"/>
        </w:rPr>
        <w:t>Dette dokumentet er elektronisk godkjent og har difor ingen signatur.</w:t>
      </w:r>
    </w:p>
    <w:p w:rsidR="008223EE" w:rsidRPr="00613707" w:rsidRDefault="008223EE" w:rsidP="00334189">
      <w:pPr>
        <w:rPr>
          <w:rFonts w:asciiTheme="minorHAnsi" w:hAnsiTheme="minorHAnsi"/>
        </w:rPr>
      </w:pPr>
    </w:p>
    <w:tbl>
      <w:tblPr>
        <w:tblStyle w:val="Tabellrutenett"/>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7866F5" w:rsidRPr="00613707" w:rsidTr="00B5047E">
        <w:trPr>
          <w:tblHeader/>
          <w:hidden/>
        </w:trPr>
        <w:tc>
          <w:tcPr>
            <w:tcW w:w="10031" w:type="dxa"/>
            <w:hideMark/>
          </w:tcPr>
          <w:p w:rsidR="007866F5" w:rsidRPr="00613707" w:rsidRDefault="007866F5" w:rsidP="00087763">
            <w:pPr>
              <w:rPr>
                <w:rFonts w:asciiTheme="minorHAnsi" w:hAnsiTheme="minorHAnsi"/>
                <w:b/>
                <w:vanish/>
              </w:rPr>
            </w:pPr>
            <w:r w:rsidRPr="00613707">
              <w:rPr>
                <w:rFonts w:asciiTheme="minorHAnsi" w:hAnsiTheme="minorHAnsi"/>
                <w:b/>
                <w:vanish/>
              </w:rPr>
              <w:t>Vedlegg:</w:t>
            </w:r>
          </w:p>
        </w:tc>
      </w:tr>
      <w:tr w:rsidR="007866F5" w:rsidRPr="00613707" w:rsidTr="00B5047E">
        <w:trPr>
          <w:hidden/>
        </w:trPr>
        <w:tc>
          <w:tcPr>
            <w:tcW w:w="10031" w:type="dxa"/>
            <w:hideMark/>
          </w:tcPr>
          <w:p w:rsidR="007866F5" w:rsidRPr="00613707" w:rsidRDefault="001706FD" w:rsidP="008D5B4A">
            <w:pPr>
              <w:rPr>
                <w:rFonts w:asciiTheme="minorHAnsi" w:hAnsiTheme="minorHAnsi"/>
                <w:vanish/>
              </w:rPr>
            </w:pPr>
            <w:sdt>
              <w:sdtPr>
                <w:rPr>
                  <w:rFonts w:asciiTheme="minorHAnsi" w:hAnsiTheme="minorHAnsi"/>
                  <w:vanish/>
                </w:rPr>
                <w:alias w:val="TblVedlegg__ndb_Tittel___1___1"/>
                <w:tag w:val="TblVedlegg__ndb_Tittel___1___1"/>
                <w:id w:val="35442253"/>
                <w:lock w:val="sdtLocked"/>
                <w:dataBinding w:xpath="/document/body/TblVedlegg/table/row[1]/cell[1]" w:storeItemID="{2FC1168D-2457-4DD7-A910-0E93D8C2A645}"/>
                <w:text/>
              </w:sdtPr>
              <w:sdtEndPr/>
              <w:sdtContent>
                <w:bookmarkStart w:id="21" w:name="TblVedlegg__ndb_Tittel___1___1"/>
                <w:r>
                  <w:rPr>
                    <w:rFonts w:asciiTheme="minorHAnsi" w:hAnsiTheme="minorHAnsi"/>
                    <w:vanish/>
                  </w:rPr>
                  <w:t xml:space="preserve"> </w:t>
                </w:r>
              </w:sdtContent>
            </w:sdt>
            <w:bookmarkEnd w:id="21"/>
            <w:r w:rsidR="00C14468" w:rsidRPr="00613707">
              <w:rPr>
                <w:rFonts w:asciiTheme="minorHAnsi" w:hAnsiTheme="minorHAnsi"/>
                <w:vanish/>
              </w:rPr>
              <w:t xml:space="preserve"> </w:t>
            </w:r>
          </w:p>
        </w:tc>
      </w:tr>
    </w:tbl>
    <w:p w:rsidR="00496473" w:rsidRPr="00613707" w:rsidRDefault="00496473" w:rsidP="008643FA"/>
    <w:tbl>
      <w:tblPr>
        <w:tblW w:w="10065" w:type="dxa"/>
        <w:tblInd w:w="-72" w:type="dxa"/>
        <w:tblLayout w:type="fixed"/>
        <w:tblCellMar>
          <w:left w:w="70" w:type="dxa"/>
          <w:right w:w="70" w:type="dxa"/>
        </w:tblCellMar>
        <w:tblLook w:val="04A0" w:firstRow="1" w:lastRow="0" w:firstColumn="1" w:lastColumn="0" w:noHBand="0" w:noVBand="1"/>
      </w:tblPr>
      <w:tblGrid>
        <w:gridCol w:w="3403"/>
        <w:gridCol w:w="1842"/>
        <w:gridCol w:w="2410"/>
        <w:gridCol w:w="2410"/>
      </w:tblGrid>
      <w:tr w:rsidR="00087763" w:rsidRPr="00613707" w:rsidTr="00B5047E">
        <w:trPr>
          <w:tblHeader/>
          <w:hidden/>
        </w:trPr>
        <w:tc>
          <w:tcPr>
            <w:tcW w:w="10065" w:type="dxa"/>
            <w:gridSpan w:val="4"/>
            <w:vAlign w:val="center"/>
            <w:hideMark/>
          </w:tcPr>
          <w:p w:rsidR="00087763" w:rsidRPr="00613707" w:rsidRDefault="00087763" w:rsidP="00087763">
            <w:pPr>
              <w:rPr>
                <w:rFonts w:asciiTheme="minorHAnsi" w:hAnsiTheme="minorHAnsi"/>
                <w:b/>
                <w:vanish/>
                <w:kern w:val="18"/>
              </w:rPr>
            </w:pPr>
            <w:r w:rsidRPr="00613707">
              <w:rPr>
                <w:rFonts w:asciiTheme="minorHAnsi" w:hAnsiTheme="minorHAnsi"/>
                <w:b/>
                <w:vanish/>
              </w:rPr>
              <w:t>Kopi til:</w:t>
            </w:r>
          </w:p>
        </w:tc>
      </w:tr>
      <w:tr w:rsidR="00087763" w:rsidRPr="00613707" w:rsidTr="00B5047E">
        <w:trPr>
          <w:hidden/>
        </w:trPr>
        <w:tc>
          <w:tcPr>
            <w:tcW w:w="3403" w:type="dxa"/>
            <w:hideMark/>
          </w:tcPr>
          <w:p w:rsidR="00087763" w:rsidRPr="00613707" w:rsidRDefault="001706FD" w:rsidP="00241B56">
            <w:pPr>
              <w:rPr>
                <w:rFonts w:asciiTheme="minorHAnsi" w:hAnsiTheme="minorHAnsi"/>
                <w:vanish/>
                <w:kern w:val="18"/>
              </w:rPr>
            </w:pPr>
            <w:sdt>
              <w:sdtPr>
                <w:rPr>
                  <w:rFonts w:asciiTheme="minorHAnsi" w:hAnsiTheme="minorHAnsi"/>
                  <w:vanish/>
                </w:rPr>
                <w:alias w:val="TblKopitil__Sdk_Navn___1___1"/>
                <w:tag w:val="TblKopitil__Sdk_Navn___1___1"/>
                <w:id w:val="62900648"/>
                <w:lock w:val="sdtLocked"/>
                <w:dataBinding w:xpath="/document/body/TblKopitil/table/row[1]/cell[1]" w:storeItemID="{2FC1168D-2457-4DD7-A910-0E93D8C2A645}"/>
                <w:text/>
              </w:sdtPr>
              <w:sdtEndPr/>
              <w:sdtContent>
                <w:bookmarkStart w:id="22" w:name="TblKopitil__Sdk_Navn___1___1"/>
                <w:r>
                  <w:rPr>
                    <w:rFonts w:asciiTheme="minorHAnsi" w:hAnsiTheme="minorHAnsi"/>
                    <w:vanish/>
                  </w:rPr>
                  <w:t xml:space="preserve"> </w:t>
                </w:r>
              </w:sdtContent>
            </w:sdt>
            <w:bookmarkEnd w:id="22"/>
          </w:p>
        </w:tc>
        <w:tc>
          <w:tcPr>
            <w:tcW w:w="1842" w:type="dxa"/>
            <w:hideMark/>
          </w:tcPr>
          <w:p w:rsidR="00087763" w:rsidRPr="00613707" w:rsidRDefault="001706FD" w:rsidP="00087763">
            <w:pPr>
              <w:rPr>
                <w:rFonts w:asciiTheme="minorHAnsi" w:hAnsiTheme="minorHAnsi"/>
                <w:vanish/>
                <w:kern w:val="18"/>
              </w:rPr>
            </w:pPr>
            <w:sdt>
              <w:sdtPr>
                <w:rPr>
                  <w:rFonts w:asciiTheme="minorHAnsi" w:hAnsiTheme="minorHAnsi"/>
                  <w:vanish/>
                </w:rPr>
                <w:alias w:val="TblKopitil__Sdk_Adr___1___2"/>
                <w:tag w:val="TblKopitil__Sdk_Adr___1___2"/>
                <w:id w:val="61621484"/>
                <w:lock w:val="sdtLocked"/>
                <w:dataBinding w:xpath="/document/body/TblKopitil/table/row[1]/cell[2]" w:storeItemID="{2FC1168D-2457-4DD7-A910-0E93D8C2A645}"/>
                <w:text/>
              </w:sdtPr>
              <w:sdtEndPr/>
              <w:sdtContent>
                <w:bookmarkStart w:id="23" w:name="TblKopitil__Sdk_Adr___1___2"/>
                <w:r>
                  <w:rPr>
                    <w:rFonts w:asciiTheme="minorHAnsi" w:hAnsiTheme="minorHAnsi"/>
                    <w:vanish/>
                  </w:rPr>
                  <w:t xml:space="preserve"> </w:t>
                </w:r>
              </w:sdtContent>
            </w:sdt>
            <w:bookmarkEnd w:id="23"/>
          </w:p>
        </w:tc>
        <w:tc>
          <w:tcPr>
            <w:tcW w:w="2410" w:type="dxa"/>
            <w:hideMark/>
          </w:tcPr>
          <w:p w:rsidR="00087763" w:rsidRPr="00613707" w:rsidRDefault="001706FD" w:rsidP="00087763">
            <w:pPr>
              <w:rPr>
                <w:rFonts w:asciiTheme="minorHAnsi" w:hAnsiTheme="minorHAnsi"/>
                <w:vanish/>
                <w:kern w:val="18"/>
              </w:rPr>
            </w:pPr>
            <w:sdt>
              <w:sdtPr>
                <w:rPr>
                  <w:rFonts w:asciiTheme="minorHAnsi" w:hAnsiTheme="minorHAnsi"/>
                  <w:vanish/>
                </w:rPr>
                <w:alias w:val="TblKopitil__Sdk_Postnr___1___3"/>
                <w:tag w:val="TblKopitil__Sdk_Postnr___1___3"/>
                <w:id w:val="144541898"/>
                <w:lock w:val="sdtLocked"/>
                <w:dataBinding w:xpath="/document/body/TblKopitil/table/row[1]/cell[3]" w:storeItemID="{2FC1168D-2457-4DD7-A910-0E93D8C2A645}"/>
                <w:text/>
              </w:sdtPr>
              <w:sdtEndPr/>
              <w:sdtContent>
                <w:bookmarkStart w:id="24" w:name="TblKopitil__Sdk_Postnr___1___3"/>
                <w:r>
                  <w:rPr>
                    <w:rFonts w:asciiTheme="minorHAnsi" w:hAnsiTheme="minorHAnsi"/>
                    <w:vanish/>
                  </w:rPr>
                  <w:t xml:space="preserve"> </w:t>
                </w:r>
              </w:sdtContent>
            </w:sdt>
            <w:bookmarkEnd w:id="24"/>
          </w:p>
        </w:tc>
        <w:tc>
          <w:tcPr>
            <w:tcW w:w="2410" w:type="dxa"/>
            <w:hideMark/>
          </w:tcPr>
          <w:p w:rsidR="00087763" w:rsidRPr="00613707" w:rsidRDefault="001706FD" w:rsidP="00087763">
            <w:pPr>
              <w:rPr>
                <w:rFonts w:asciiTheme="minorHAnsi" w:hAnsiTheme="minorHAnsi"/>
                <w:vanish/>
                <w:kern w:val="18"/>
              </w:rPr>
            </w:pPr>
            <w:sdt>
              <w:sdtPr>
                <w:rPr>
                  <w:rFonts w:asciiTheme="minorHAnsi" w:hAnsiTheme="minorHAnsi"/>
                  <w:vanish/>
                </w:rPr>
                <w:alias w:val="TblKopitil__Sdk_Poststed___1___4"/>
                <w:tag w:val="TblKopitil__Sdk_Poststed___1___4"/>
                <w:id w:val="98958333"/>
                <w:lock w:val="sdtLocked"/>
                <w:dataBinding w:xpath="/document/body/TblKopitil/table/row[1]/cell[4]" w:storeItemID="{2FC1168D-2457-4DD7-A910-0E93D8C2A645}"/>
                <w:text/>
              </w:sdtPr>
              <w:sdtEndPr/>
              <w:sdtContent>
                <w:bookmarkStart w:id="25" w:name="TblKopitil__Sdk_Poststed___1___4"/>
                <w:r>
                  <w:rPr>
                    <w:rFonts w:asciiTheme="minorHAnsi" w:hAnsiTheme="minorHAnsi"/>
                    <w:vanish/>
                  </w:rPr>
                  <w:t xml:space="preserve"> </w:t>
                </w:r>
              </w:sdtContent>
            </w:sdt>
            <w:bookmarkEnd w:id="25"/>
          </w:p>
        </w:tc>
      </w:tr>
    </w:tbl>
    <w:p w:rsidR="00E72283" w:rsidRPr="00613707" w:rsidRDefault="00E72283"/>
    <w:tbl>
      <w:tblPr>
        <w:tblW w:w="9781" w:type="dxa"/>
        <w:tblInd w:w="-72" w:type="dxa"/>
        <w:tblLayout w:type="fixed"/>
        <w:tblCellMar>
          <w:left w:w="70" w:type="dxa"/>
          <w:right w:w="70" w:type="dxa"/>
        </w:tblCellMar>
        <w:tblLook w:val="04A0" w:firstRow="1" w:lastRow="0" w:firstColumn="1" w:lastColumn="0" w:noHBand="0" w:noVBand="1"/>
      </w:tblPr>
      <w:tblGrid>
        <w:gridCol w:w="3403"/>
        <w:gridCol w:w="1842"/>
        <w:gridCol w:w="2410"/>
        <w:gridCol w:w="2126"/>
      </w:tblGrid>
      <w:tr w:rsidR="00A84963" w:rsidRPr="00613707" w:rsidTr="00EB3DC3">
        <w:trPr>
          <w:tblHeader/>
          <w:hidden/>
        </w:trPr>
        <w:tc>
          <w:tcPr>
            <w:tcW w:w="9781" w:type="dxa"/>
            <w:gridSpan w:val="4"/>
          </w:tcPr>
          <w:p w:rsidR="00A84963" w:rsidRPr="00613707" w:rsidRDefault="00A84963" w:rsidP="00087763">
            <w:pPr>
              <w:rPr>
                <w:rFonts w:asciiTheme="minorHAnsi" w:hAnsiTheme="minorHAnsi"/>
                <w:vanish/>
              </w:rPr>
            </w:pPr>
            <w:r w:rsidRPr="00613707">
              <w:rPr>
                <w:rFonts w:asciiTheme="minorHAnsi" w:hAnsiTheme="minorHAnsi"/>
                <w:b/>
                <w:vanish/>
              </w:rPr>
              <w:t>Mottakarar:</w:t>
            </w:r>
          </w:p>
        </w:tc>
      </w:tr>
      <w:tr w:rsidR="00E72283" w:rsidRPr="00613707" w:rsidTr="00E72283">
        <w:trPr>
          <w:hidden/>
        </w:trPr>
        <w:tc>
          <w:tcPr>
            <w:tcW w:w="3403" w:type="dxa"/>
          </w:tcPr>
          <w:p w:rsidR="00E72283" w:rsidRPr="00613707" w:rsidRDefault="001706FD" w:rsidP="00A84963">
            <w:pPr>
              <w:rPr>
                <w:rFonts w:asciiTheme="minorHAnsi" w:hAnsiTheme="minorHAnsi"/>
                <w:vanish/>
              </w:rPr>
            </w:pPr>
            <w:sdt>
              <w:sdtPr>
                <w:rPr>
                  <w:rFonts w:asciiTheme="minorHAnsi" w:hAnsiTheme="minorHAnsi"/>
                  <w:vanish/>
                </w:rPr>
                <w:alias w:val="TblAvsmot__Sdm_Amnavn___1___1"/>
                <w:tag w:val="TblAvsmot__Sdm_Amnavn___1___1"/>
                <w:id w:val="54516911"/>
                <w:dataBinding w:xpath="/document/body/TblAvsmot/table/row[1]/cell[1]" w:storeItemID="{2FC1168D-2457-4DD7-A910-0E93D8C2A645}"/>
                <w:text/>
              </w:sdtPr>
              <w:sdtEndPr/>
              <w:sdtContent>
                <w:bookmarkStart w:id="26" w:name="TblAvsmot__Sdm_Amnavn___1___1"/>
                <w:r>
                  <w:rPr>
                    <w:rFonts w:asciiTheme="minorHAnsi" w:hAnsiTheme="minorHAnsi"/>
                    <w:vanish/>
                  </w:rPr>
                  <w:t xml:space="preserve"> </w:t>
                </w:r>
              </w:sdtContent>
            </w:sdt>
            <w:bookmarkEnd w:id="26"/>
          </w:p>
        </w:tc>
        <w:tc>
          <w:tcPr>
            <w:tcW w:w="1842" w:type="dxa"/>
          </w:tcPr>
          <w:p w:rsidR="00E72283" w:rsidRPr="00613707" w:rsidRDefault="001706FD" w:rsidP="00087763">
            <w:pPr>
              <w:rPr>
                <w:rFonts w:asciiTheme="minorHAnsi" w:hAnsiTheme="minorHAnsi"/>
                <w:vanish/>
              </w:rPr>
            </w:pPr>
            <w:sdt>
              <w:sdtPr>
                <w:rPr>
                  <w:rFonts w:asciiTheme="minorHAnsi" w:hAnsiTheme="minorHAnsi"/>
                  <w:vanish/>
                </w:rPr>
                <w:alias w:val="TblAvsmot__Sdm_Amadr___1___2"/>
                <w:tag w:val="TblAvsmot__Sdm_Amadr___1___2"/>
                <w:id w:val="26185762"/>
                <w:dataBinding w:xpath="/document/body/TblAvsmot/table/row[1]/cell[2]" w:storeItemID="{2FC1168D-2457-4DD7-A910-0E93D8C2A645}"/>
                <w:text/>
              </w:sdtPr>
              <w:sdtEndPr/>
              <w:sdtContent>
                <w:bookmarkStart w:id="27" w:name="TblAvsmot__Sdm_Amadr___1___2"/>
                <w:r>
                  <w:rPr>
                    <w:rFonts w:asciiTheme="minorHAnsi" w:hAnsiTheme="minorHAnsi"/>
                    <w:vanish/>
                  </w:rPr>
                  <w:t xml:space="preserve"> </w:t>
                </w:r>
              </w:sdtContent>
            </w:sdt>
            <w:bookmarkEnd w:id="27"/>
          </w:p>
        </w:tc>
        <w:tc>
          <w:tcPr>
            <w:tcW w:w="2410" w:type="dxa"/>
          </w:tcPr>
          <w:p w:rsidR="00E72283" w:rsidRPr="00613707" w:rsidRDefault="001706FD" w:rsidP="00087763">
            <w:pPr>
              <w:rPr>
                <w:rFonts w:asciiTheme="minorHAnsi" w:hAnsiTheme="minorHAnsi"/>
                <w:vanish/>
              </w:rPr>
            </w:pPr>
            <w:sdt>
              <w:sdtPr>
                <w:rPr>
                  <w:rFonts w:asciiTheme="minorHAnsi" w:hAnsiTheme="minorHAnsi"/>
                  <w:vanish/>
                </w:rPr>
                <w:alias w:val="TblAvsmot__Sdm_AMpostnr___1___3"/>
                <w:tag w:val="TblAvsmot__Sdm_AMpostnr___1___3"/>
                <w:id w:val="66222994"/>
                <w:dataBinding w:xpath="/document/body/TblAvsmot/table/row[1]/cell[3]" w:storeItemID="{2FC1168D-2457-4DD7-A910-0E93D8C2A645}"/>
                <w:text/>
              </w:sdtPr>
              <w:sdtEndPr/>
              <w:sdtContent>
                <w:bookmarkStart w:id="28" w:name="TblAvsmot__Sdm_AMpostnr___1___3"/>
                <w:r>
                  <w:rPr>
                    <w:rFonts w:asciiTheme="minorHAnsi" w:hAnsiTheme="minorHAnsi"/>
                    <w:vanish/>
                  </w:rPr>
                  <w:t xml:space="preserve"> </w:t>
                </w:r>
              </w:sdtContent>
            </w:sdt>
            <w:bookmarkEnd w:id="28"/>
          </w:p>
        </w:tc>
        <w:tc>
          <w:tcPr>
            <w:tcW w:w="2126" w:type="dxa"/>
          </w:tcPr>
          <w:p w:rsidR="00E72283" w:rsidRPr="00613707" w:rsidRDefault="001706FD" w:rsidP="00087763">
            <w:pPr>
              <w:rPr>
                <w:rFonts w:asciiTheme="minorHAnsi" w:hAnsiTheme="minorHAnsi"/>
                <w:vanish/>
              </w:rPr>
            </w:pPr>
            <w:sdt>
              <w:sdtPr>
                <w:rPr>
                  <w:rFonts w:asciiTheme="minorHAnsi" w:hAnsiTheme="minorHAnsi"/>
                  <w:vanish/>
                </w:rPr>
                <w:alias w:val="TblAvsmot__Sdm_AMPoststed___1___4"/>
                <w:tag w:val="TblAvsmot__Sdm_AMPoststed___1___4"/>
                <w:id w:val="264857172"/>
                <w:dataBinding w:xpath="/document/body/TblAvsmot/table/row[1]/cell[4]" w:storeItemID="{2FC1168D-2457-4DD7-A910-0E93D8C2A645}"/>
                <w:text/>
              </w:sdtPr>
              <w:sdtEndPr/>
              <w:sdtContent>
                <w:bookmarkStart w:id="29" w:name="TblAvsmot__Sdm_AMPoststed___1___4"/>
                <w:r>
                  <w:rPr>
                    <w:rFonts w:asciiTheme="minorHAnsi" w:hAnsiTheme="minorHAnsi"/>
                    <w:vanish/>
                  </w:rPr>
                  <w:t xml:space="preserve"> </w:t>
                </w:r>
              </w:sdtContent>
            </w:sdt>
            <w:bookmarkEnd w:id="29"/>
          </w:p>
        </w:tc>
      </w:tr>
    </w:tbl>
    <w:p w:rsidR="00801C25" w:rsidRPr="00613707" w:rsidRDefault="00801C25">
      <w:pPr>
        <w:tabs>
          <w:tab w:val="left" w:pos="5580"/>
        </w:tabs>
        <w:rPr>
          <w:rFonts w:asciiTheme="minorHAnsi" w:hAnsiTheme="minorHAnsi"/>
        </w:rPr>
      </w:pPr>
    </w:p>
    <w:sectPr w:rsidR="00801C25" w:rsidRPr="00613707" w:rsidSect="00273CF2">
      <w:headerReference w:type="default" r:id="rId9"/>
      <w:footerReference w:type="default" r:id="rId10"/>
      <w:headerReference w:type="first" r:id="rId11"/>
      <w:footerReference w:type="first" r:id="rId12"/>
      <w:pgSz w:w="11906" w:h="16838"/>
      <w:pgMar w:top="1817" w:right="1134" w:bottom="1985" w:left="1134" w:header="425"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321" w:rsidRDefault="00011321" w:rsidP="00C02F7C">
      <w:r>
        <w:separator/>
      </w:r>
    </w:p>
  </w:endnote>
  <w:endnote w:type="continuationSeparator" w:id="0">
    <w:p w:rsidR="00011321" w:rsidRDefault="00011321" w:rsidP="00C02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956" w:rsidRDefault="00B60FD5" w:rsidP="00A876C0">
    <w:pPr>
      <w:pStyle w:val="Bunntekst"/>
      <w:tabs>
        <w:tab w:val="right" w:pos="9639"/>
      </w:tabs>
      <w:jc w:val="center"/>
      <w:rPr>
        <w:rFonts w:ascii="Tahoma" w:hAnsi="Tahoma" w:cs="Tahoma"/>
        <w:noProof/>
        <w:sz w:val="15"/>
        <w:szCs w:val="15"/>
      </w:rPr>
    </w:pPr>
    <w:r>
      <w:rPr>
        <w:rFonts w:ascii="Tahoma" w:hAnsi="Tahoma" w:cs="Tahoma"/>
        <w:noProof/>
        <w:sz w:val="15"/>
        <w:szCs w:val="15"/>
        <w:lang w:eastAsia="nn-NO"/>
      </w:rPr>
      <mc:AlternateContent>
        <mc:Choice Requires="wps">
          <w:drawing>
            <wp:anchor distT="0" distB="0" distL="114300" distR="114300" simplePos="0" relativeHeight="251659264" behindDoc="0" locked="0" layoutInCell="1" allowOverlap="1" wp14:anchorId="17C68E8F" wp14:editId="3757CA88">
              <wp:simplePos x="0" y="0"/>
              <wp:positionH relativeFrom="column">
                <wp:posOffset>-100965</wp:posOffset>
              </wp:positionH>
              <wp:positionV relativeFrom="paragraph">
                <wp:posOffset>-179705</wp:posOffset>
              </wp:positionV>
              <wp:extent cx="6305550" cy="0"/>
              <wp:effectExtent l="0" t="0" r="19050" b="19050"/>
              <wp:wrapNone/>
              <wp:docPr id="2" name="Rett linje 2"/>
              <wp:cNvGraphicFramePr/>
              <a:graphic xmlns:a="http://schemas.openxmlformats.org/drawingml/2006/main">
                <a:graphicData uri="http://schemas.microsoft.com/office/word/2010/wordprocessingShape">
                  <wps:wsp>
                    <wps:cNvCnPr/>
                    <wps:spPr>
                      <a:xfrm>
                        <a:off x="0" y="0"/>
                        <a:ext cx="6305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1F2307" id="Rett linj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14.15pt" to="488.5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BQsgEAALsDAAAOAAAAZHJzL2Uyb0RvYy54bWysU01P4zAQvSPxHyzfadKuilZRUw4g9oKg&#10;YpcfYJxxY+QvjU2T/vsdu21AuyutQFwcjz3vzbznyepqtIbtAKP2ruXzWc0ZOOk77bYtf/p1e/Gd&#10;s5iE64TxDlq+h8iv1udnqyE0sPC9Nx0gIxIXmyG0vE8pNFUVZQ9WxJkP4OhSebQiUYjbqkMxELs1&#10;1aKuL6vBYxfQS4iRTm8Ol3xd+JUCmR6UipCYaTn1lsqKZX3Oa7VeiWaLIvRaHtsQn+jCCu2o6ER1&#10;I5Jgr6j/orJaoo9epZn0tvJKaQlFA6mZ13+o+dmLAEULmRPDZFP8Olp5v9sg013LF5w5YemJHiGR&#10;Xdq9AFtkf4YQG0q7dhs8RjFsMIsdFdr8JRlsLJ7uJ09hTEzS4eW3erlckvXydFe9AQPG9AO8ZXnT&#10;ciqa5YpG7O5iomKUekqhIDdyKF12aW8gJxv3CIokULF5QZfhgWuDbCfo2YWU4NI8SyG+kp1hShsz&#10;Aev/A4/5GQplsD4CnhClsndpAlvtPP6rehpPLatD/smBg+5swbPv9uVRijU0IUXhcZrzCL6PC/zt&#10;n1v/BgAA//8DAFBLAwQUAAYACAAAACEADuihOOEAAAALAQAADwAAAGRycy9kb3ducmV2LnhtbEyP&#10;3UrDQBBG7wXfYRnBG2k3qdamMZuiQumFitj4ANvsmASzsyG7SVOf3hEEvZufwzdnss1kWzFi7xtH&#10;CuJ5BAKpdKahSsF7sZ0lIHzQZHTrCBWc0MMmPz/LdGrckd5w3IdKcAj5VCuoQ+hSKX1Zo9V+7jok&#10;3n243urAbV9J0+sjh9tWLqLoVlrdEF+odYePNZaf+8Eq2G0f8Gl5Gqobs9wVV2Px/PL1mih1eTHd&#10;34EIOIU/GH70WR1ydjq4gYwXrYJZvFwzysUiuQbBxHq1ikEcficyz+T/H/JvAAAA//8DAFBLAQIt&#10;ABQABgAIAAAAIQC2gziS/gAAAOEBAAATAAAAAAAAAAAAAAAAAAAAAABbQ29udGVudF9UeXBlc10u&#10;eG1sUEsBAi0AFAAGAAgAAAAhADj9If/WAAAAlAEAAAsAAAAAAAAAAAAAAAAALwEAAF9yZWxzLy5y&#10;ZWxzUEsBAi0AFAAGAAgAAAAhAGrEQFCyAQAAuwMAAA4AAAAAAAAAAAAAAAAALgIAAGRycy9lMm9E&#10;b2MueG1sUEsBAi0AFAAGAAgAAAAhAA7ooTjhAAAACwEAAA8AAAAAAAAAAAAAAAAADAQAAGRycy9k&#10;b3ducmV2LnhtbFBLBQYAAAAABAAEAPMAAAAaBQAAAAA=&#10;" strokecolor="#4579b8 [3044]"/>
          </w:pict>
        </mc:Fallback>
      </mc:AlternateContent>
    </w:r>
  </w:p>
  <w:p w:rsidR="00B06B74" w:rsidRPr="00B60FD5" w:rsidRDefault="00801C25" w:rsidP="00A876C0">
    <w:pPr>
      <w:pStyle w:val="Bunntekst"/>
      <w:tabs>
        <w:tab w:val="right" w:pos="9639"/>
      </w:tabs>
      <w:jc w:val="center"/>
      <w:rPr>
        <w:rFonts w:asciiTheme="minorHAnsi" w:hAnsiTheme="minorHAnsi" w:cs="Tahoma"/>
        <w:b/>
        <w:noProof/>
        <w:sz w:val="15"/>
        <w:szCs w:val="15"/>
      </w:rPr>
    </w:pPr>
    <w:r w:rsidRPr="00B60FD5">
      <w:rPr>
        <w:rFonts w:asciiTheme="minorHAnsi" w:hAnsiTheme="minorHAnsi" w:cs="Tahoma"/>
        <w:noProof/>
        <w:sz w:val="15"/>
        <w:szCs w:val="15"/>
      </w:rPr>
      <w:t xml:space="preserve">Side </w:t>
    </w:r>
    <w:r w:rsidRPr="00B60FD5">
      <w:rPr>
        <w:rFonts w:asciiTheme="minorHAnsi" w:hAnsiTheme="minorHAnsi" w:cs="Tahoma"/>
        <w:b/>
        <w:noProof/>
        <w:sz w:val="15"/>
        <w:szCs w:val="15"/>
      </w:rPr>
      <w:fldChar w:fldCharType="begin"/>
    </w:r>
    <w:r w:rsidRPr="00B60FD5">
      <w:rPr>
        <w:rFonts w:asciiTheme="minorHAnsi" w:hAnsiTheme="minorHAnsi" w:cs="Tahoma"/>
        <w:b/>
        <w:noProof/>
        <w:sz w:val="15"/>
        <w:szCs w:val="15"/>
      </w:rPr>
      <w:instrText>PAGE  \* Arabic  \* MERGEFORMAT</w:instrText>
    </w:r>
    <w:r w:rsidRPr="00B60FD5">
      <w:rPr>
        <w:rFonts w:asciiTheme="minorHAnsi" w:hAnsiTheme="minorHAnsi" w:cs="Tahoma"/>
        <w:b/>
        <w:noProof/>
        <w:sz w:val="15"/>
        <w:szCs w:val="15"/>
      </w:rPr>
      <w:fldChar w:fldCharType="separate"/>
    </w:r>
    <w:r w:rsidR="00241B56">
      <w:rPr>
        <w:rFonts w:asciiTheme="minorHAnsi" w:hAnsiTheme="minorHAnsi" w:cs="Tahoma"/>
        <w:b/>
        <w:noProof/>
        <w:sz w:val="15"/>
        <w:szCs w:val="15"/>
      </w:rPr>
      <w:t>2</w:t>
    </w:r>
    <w:r w:rsidRPr="00B60FD5">
      <w:rPr>
        <w:rFonts w:asciiTheme="minorHAnsi" w:hAnsiTheme="minorHAnsi" w:cs="Tahoma"/>
        <w:b/>
        <w:noProof/>
        <w:sz w:val="15"/>
        <w:szCs w:val="15"/>
      </w:rPr>
      <w:fldChar w:fldCharType="end"/>
    </w:r>
  </w:p>
  <w:p w:rsidR="00E07956" w:rsidRPr="00B60FD5" w:rsidRDefault="001706FD" w:rsidP="00E07956">
    <w:pPr>
      <w:pStyle w:val="Bunntekst"/>
      <w:tabs>
        <w:tab w:val="right" w:pos="9639"/>
      </w:tabs>
      <w:jc w:val="right"/>
      <w:rPr>
        <w:rFonts w:asciiTheme="minorHAnsi" w:hAnsiTheme="minorHAnsi" w:cs="Tahoma"/>
        <w:noProof/>
        <w:sz w:val="15"/>
        <w:szCs w:val="15"/>
      </w:rPr>
    </w:pPr>
    <w:sdt>
      <w:sdtPr>
        <w:rPr>
          <w:rFonts w:asciiTheme="minorHAnsi" w:hAnsiTheme="minorHAnsi"/>
          <w:noProof/>
          <w:sz w:val="20"/>
          <w:szCs w:val="20"/>
        </w:rPr>
        <w:alias w:val="Sas_ArkivSakID"/>
        <w:tag w:val="Sas_ArkivSakID"/>
        <w:id w:val="-1438360385"/>
        <w:dataBinding w:xpath="/document/body/Sas_ArkivSakID" w:storeItemID="{2FC1168D-2457-4DD7-A910-0E93D8C2A645}"/>
        <w:text/>
      </w:sdtPr>
      <w:sdtEndPr/>
      <w:sdtContent>
        <w:bookmarkStart w:id="30" w:name="Sas_ArkivSakID____1"/>
        <w:r w:rsidR="00E07956" w:rsidRPr="00B60FD5">
          <w:rPr>
            <w:rFonts w:asciiTheme="minorHAnsi" w:hAnsiTheme="minorHAnsi"/>
            <w:noProof/>
            <w:sz w:val="20"/>
            <w:szCs w:val="20"/>
          </w:rPr>
          <w:t>20/219</w:t>
        </w:r>
      </w:sdtContent>
    </w:sdt>
    <w:bookmarkEnd w:id="30"/>
    <w:r w:rsidR="00E07956" w:rsidRPr="00B60FD5">
      <w:rPr>
        <w:rFonts w:asciiTheme="minorHAnsi" w:hAnsiTheme="minorHAnsi"/>
        <w:noProof/>
        <w:sz w:val="20"/>
        <w:szCs w:val="20"/>
      </w:rPr>
      <w:t xml:space="preserve"> - </w:t>
    </w:r>
    <w:sdt>
      <w:sdtPr>
        <w:rPr>
          <w:rFonts w:asciiTheme="minorHAnsi" w:hAnsiTheme="minorHAnsi"/>
          <w:noProof/>
          <w:sz w:val="20"/>
          <w:szCs w:val="20"/>
        </w:rPr>
        <w:alias w:val="Sdo_DokNr"/>
        <w:tag w:val="Sdo_DokNr"/>
        <w:id w:val="1785999416"/>
        <w:dataBinding w:xpath="/document/footer/Sdo_DokNr" w:storeItemID="{2FC1168D-2457-4DD7-A910-0E93D8C2A645}"/>
        <w:text/>
      </w:sdtPr>
      <w:sdtEndPr/>
      <w:sdtContent>
        <w:bookmarkStart w:id="31" w:name="Sdo_DokNr"/>
        <w:r w:rsidR="00E07956" w:rsidRPr="00B60FD5">
          <w:rPr>
            <w:rFonts w:asciiTheme="minorHAnsi" w:hAnsiTheme="minorHAnsi"/>
            <w:noProof/>
            <w:sz w:val="20"/>
            <w:szCs w:val="20"/>
          </w:rPr>
          <w:t>13</w:t>
        </w:r>
      </w:sdtContent>
    </w:sdt>
    <w:bookmarkEnd w:id="31"/>
  </w:p>
  <w:p w:rsidR="00E07956" w:rsidRPr="00B60FD5" w:rsidRDefault="00E07956" w:rsidP="00A876C0">
    <w:pPr>
      <w:pStyle w:val="Bunntekst"/>
      <w:tabs>
        <w:tab w:val="right" w:pos="9639"/>
      </w:tabs>
      <w:jc w:val="center"/>
      <w:rPr>
        <w:rFonts w:asciiTheme="minorHAnsi" w:hAnsiTheme="minorHAnsi" w:cs="Tahoma"/>
        <w:noProof/>
        <w:sz w:val="15"/>
        <w:szCs w:val="15"/>
      </w:rPr>
    </w:pPr>
  </w:p>
  <w:p w:rsidR="00E07956" w:rsidRPr="00B60FD5" w:rsidRDefault="00E07956" w:rsidP="00A876C0">
    <w:pPr>
      <w:pStyle w:val="Bunntekst"/>
      <w:tabs>
        <w:tab w:val="right" w:pos="9639"/>
      </w:tabs>
      <w:jc w:val="center"/>
      <w:rPr>
        <w:rFonts w:asciiTheme="minorHAnsi" w:hAnsiTheme="minorHAnsi" w:cs="Tahoma"/>
        <w:noProof/>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470" w:rsidRDefault="00903470"/>
  <w:tbl>
    <w:tblPr>
      <w:tblW w:w="10118" w:type="dxa"/>
      <w:tblBorders>
        <w:top w:val="single" w:sz="8" w:space="0" w:color="000000"/>
        <w:bottom w:val="single" w:sz="8" w:space="0" w:color="000000"/>
      </w:tblBorders>
      <w:tblLook w:val="0680" w:firstRow="0" w:lastRow="0" w:firstColumn="1" w:lastColumn="0" w:noHBand="1" w:noVBand="1"/>
    </w:tblPr>
    <w:tblGrid>
      <w:gridCol w:w="1809"/>
      <w:gridCol w:w="2694"/>
      <w:gridCol w:w="3543"/>
      <w:gridCol w:w="2072"/>
    </w:tblGrid>
    <w:tr w:rsidR="00D12AC9" w:rsidRPr="002026A0" w:rsidTr="00174474">
      <w:tc>
        <w:tcPr>
          <w:tcW w:w="1809" w:type="dxa"/>
          <w:shd w:val="clear" w:color="auto" w:fill="auto"/>
        </w:tcPr>
        <w:p w:rsidR="00D12AC9" w:rsidRPr="00642D51" w:rsidRDefault="00D12AC9" w:rsidP="00174474">
          <w:pPr>
            <w:pStyle w:val="Bunnteksten"/>
            <w:rPr>
              <w:b/>
              <w:bCs/>
              <w:color w:val="000000"/>
            </w:rPr>
          </w:pPr>
        </w:p>
        <w:p w:rsidR="00D12AC9" w:rsidRPr="00642D51" w:rsidRDefault="00D12AC9" w:rsidP="00174474">
          <w:pPr>
            <w:pStyle w:val="Bunnteksten"/>
            <w:rPr>
              <w:b/>
              <w:bCs/>
              <w:color w:val="000000"/>
            </w:rPr>
          </w:pPr>
          <w:r w:rsidRPr="00642D51">
            <w:rPr>
              <w:b/>
              <w:bCs/>
              <w:color w:val="000000"/>
            </w:rPr>
            <w:t>Stormarkvegen 49</w:t>
          </w:r>
        </w:p>
        <w:p w:rsidR="00D12AC9" w:rsidRPr="00642D51" w:rsidRDefault="00D12AC9" w:rsidP="00174474">
          <w:pPr>
            <w:pStyle w:val="Bunnteksten"/>
            <w:rPr>
              <w:b/>
              <w:bCs/>
              <w:color w:val="000000"/>
            </w:rPr>
          </w:pPr>
          <w:r w:rsidRPr="00642D51">
            <w:rPr>
              <w:b/>
              <w:bCs/>
              <w:color w:val="000000"/>
            </w:rPr>
            <w:t>5947 FEDJE</w:t>
          </w:r>
        </w:p>
      </w:tc>
      <w:tc>
        <w:tcPr>
          <w:tcW w:w="2694" w:type="dxa"/>
          <w:shd w:val="clear" w:color="auto" w:fill="auto"/>
        </w:tcPr>
        <w:p w:rsidR="00D12AC9" w:rsidRPr="00642D51" w:rsidRDefault="00D12AC9" w:rsidP="00174474">
          <w:pPr>
            <w:pStyle w:val="Bunnteksten"/>
            <w:rPr>
              <w:color w:val="000000"/>
            </w:rPr>
          </w:pPr>
        </w:p>
        <w:p w:rsidR="00D12AC9" w:rsidRPr="00642D51" w:rsidRDefault="00D12AC9" w:rsidP="00174474">
          <w:pPr>
            <w:pStyle w:val="Bunnteksten"/>
            <w:rPr>
              <w:color w:val="000000"/>
            </w:rPr>
          </w:pPr>
          <w:r w:rsidRPr="00642D51">
            <w:rPr>
              <w:color w:val="000000"/>
            </w:rPr>
            <w:t>Telefon: 56 16 51 00</w:t>
          </w:r>
        </w:p>
        <w:p w:rsidR="00D12AC9" w:rsidRPr="00642D51" w:rsidRDefault="00D12AC9" w:rsidP="00174474">
          <w:pPr>
            <w:pStyle w:val="Bunnteksten"/>
            <w:rPr>
              <w:color w:val="000000"/>
            </w:rPr>
          </w:pPr>
          <w:r w:rsidRPr="00642D51">
            <w:rPr>
              <w:color w:val="000000"/>
            </w:rPr>
            <w:t>Faks: 56 16 51 19</w:t>
          </w:r>
        </w:p>
      </w:tc>
      <w:tc>
        <w:tcPr>
          <w:tcW w:w="3543" w:type="dxa"/>
          <w:shd w:val="clear" w:color="auto" w:fill="auto"/>
        </w:tcPr>
        <w:p w:rsidR="00D12AC9" w:rsidRPr="00642D51" w:rsidRDefault="00D12AC9" w:rsidP="00174474">
          <w:pPr>
            <w:pStyle w:val="Bunnteksten"/>
            <w:rPr>
              <w:color w:val="000000"/>
            </w:rPr>
          </w:pPr>
        </w:p>
        <w:p w:rsidR="00D12AC9" w:rsidRPr="00642D51" w:rsidRDefault="00D12AC9" w:rsidP="00174474">
          <w:pPr>
            <w:pStyle w:val="Bunnteksten"/>
            <w:rPr>
              <w:color w:val="000000"/>
            </w:rPr>
          </w:pPr>
          <w:r w:rsidRPr="00642D51">
            <w:rPr>
              <w:color w:val="000000"/>
            </w:rPr>
            <w:t xml:space="preserve">E-post: </w:t>
          </w:r>
          <w:hyperlink r:id="rId1" w:history="1">
            <w:r w:rsidRPr="00642D51">
              <w:rPr>
                <w:rStyle w:val="Hyperkobling"/>
              </w:rPr>
              <w:t>postmottak</w:t>
            </w:r>
            <w:r w:rsidRPr="00642D51">
              <w:rPr>
                <w:rStyle w:val="Hyperkobling"/>
                <w:b/>
              </w:rPr>
              <w:t>@</w:t>
            </w:r>
            <w:r w:rsidRPr="00642D51">
              <w:rPr>
                <w:rStyle w:val="Hyperkobling"/>
              </w:rPr>
              <w:t>fedje.kommune.no</w:t>
            </w:r>
          </w:hyperlink>
          <w:r w:rsidRPr="00642D51">
            <w:rPr>
              <w:color w:val="000000"/>
            </w:rPr>
            <w:t xml:space="preserve"> </w:t>
          </w:r>
        </w:p>
        <w:p w:rsidR="00D12AC9" w:rsidRPr="00642D51" w:rsidRDefault="00D12AC9" w:rsidP="00174474">
          <w:pPr>
            <w:pStyle w:val="Bunnteksten"/>
            <w:rPr>
              <w:rFonts w:cs="Tahoma"/>
              <w:noProof/>
              <w:szCs w:val="15"/>
            </w:rPr>
          </w:pPr>
          <w:r w:rsidRPr="00642D51">
            <w:rPr>
              <w:color w:val="000000"/>
            </w:rPr>
            <w:t xml:space="preserve">Heimeside: </w:t>
          </w:r>
          <w:hyperlink r:id="rId2" w:history="1">
            <w:r w:rsidRPr="00642D51">
              <w:rPr>
                <w:rStyle w:val="Hyperkobling"/>
                <w:rFonts w:cs="Tahoma"/>
                <w:noProof/>
                <w:szCs w:val="15"/>
              </w:rPr>
              <w:t>www.fedje.kommune.no</w:t>
            </w:r>
          </w:hyperlink>
        </w:p>
      </w:tc>
      <w:tc>
        <w:tcPr>
          <w:tcW w:w="2072" w:type="dxa"/>
          <w:shd w:val="clear" w:color="auto" w:fill="auto"/>
        </w:tcPr>
        <w:p w:rsidR="00D12AC9" w:rsidRPr="00642D51" w:rsidRDefault="00D12AC9" w:rsidP="00174474">
          <w:pPr>
            <w:pStyle w:val="Bunnteksten"/>
            <w:rPr>
              <w:color w:val="000000"/>
            </w:rPr>
          </w:pPr>
        </w:p>
        <w:p w:rsidR="00D12AC9" w:rsidRPr="00642D51" w:rsidRDefault="00D12AC9" w:rsidP="00174474">
          <w:pPr>
            <w:pStyle w:val="Bunnteksten"/>
            <w:rPr>
              <w:color w:val="000000"/>
            </w:rPr>
          </w:pPr>
          <w:r w:rsidRPr="00642D51">
            <w:rPr>
              <w:color w:val="000000"/>
            </w:rPr>
            <w:t>Org.nr. 944 041 036 Bankkonto: 3490.05.20400</w:t>
          </w:r>
        </w:p>
        <w:p w:rsidR="00D12AC9" w:rsidRPr="00642D51" w:rsidRDefault="00D12AC9" w:rsidP="00174474">
          <w:pPr>
            <w:pStyle w:val="Bunnteksten"/>
            <w:rPr>
              <w:noProof/>
              <w:color w:val="000000"/>
            </w:rPr>
          </w:pPr>
        </w:p>
      </w:tc>
    </w:tr>
  </w:tbl>
  <w:p w:rsidR="00B06B74" w:rsidRDefault="00B06B7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321" w:rsidRDefault="00011321" w:rsidP="00C02F7C">
      <w:r>
        <w:separator/>
      </w:r>
    </w:p>
  </w:footnote>
  <w:footnote w:type="continuationSeparator" w:id="0">
    <w:p w:rsidR="00011321" w:rsidRDefault="00011321" w:rsidP="00C02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B74" w:rsidRPr="00C02F7C" w:rsidRDefault="00B06B74" w:rsidP="00C02F7C">
    <w:pPr>
      <w:pStyle w:val="Topptekst"/>
    </w:pPr>
  </w:p>
  <w:p w:rsidR="00B06B74" w:rsidRDefault="00B06B7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AC9" w:rsidRDefault="00D12AC9" w:rsidP="00D12AC9">
    <w:pPr>
      <w:pStyle w:val="Topptekst"/>
      <w:ind w:firstLine="708"/>
      <w:rPr>
        <w:rFonts w:ascii="Calibri" w:hAnsi="Calibri"/>
        <w:sz w:val="22"/>
      </w:rPr>
    </w:pPr>
  </w:p>
  <w:p w:rsidR="00D12AC9" w:rsidRPr="00642D51" w:rsidRDefault="00D12AC9" w:rsidP="00D12AC9">
    <w:pPr>
      <w:pStyle w:val="Topptekst"/>
      <w:ind w:firstLine="708"/>
      <w:rPr>
        <w:sz w:val="48"/>
        <w:szCs w:val="48"/>
      </w:rPr>
    </w:pPr>
    <w:r>
      <w:rPr>
        <w:noProof/>
        <w:lang w:eastAsia="nn-NO"/>
      </w:rPr>
      <w:drawing>
        <wp:anchor distT="0" distB="0" distL="114300" distR="114300" simplePos="0" relativeHeight="251662336" behindDoc="1" locked="0" layoutInCell="1" allowOverlap="1">
          <wp:simplePos x="0" y="0"/>
          <wp:positionH relativeFrom="column">
            <wp:posOffset>-233045</wp:posOffset>
          </wp:positionH>
          <wp:positionV relativeFrom="paragraph">
            <wp:posOffset>-3175</wp:posOffset>
          </wp:positionV>
          <wp:extent cx="483235" cy="575945"/>
          <wp:effectExtent l="0" t="0" r="0" b="0"/>
          <wp:wrapSquare wrapText="bothSides"/>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23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0D6D">
      <w:rPr>
        <w:rFonts w:ascii="Calibri" w:hAnsi="Calibri"/>
        <w:sz w:val="48"/>
        <w:szCs w:val="48"/>
      </w:rPr>
      <w:t>Fedje kommune</w:t>
    </w:r>
  </w:p>
  <w:p w:rsidR="00B06B74" w:rsidRPr="00D14AE4" w:rsidRDefault="001E7A8A" w:rsidP="001E7A8A">
    <w:pPr>
      <w:pStyle w:val="Topptekst"/>
      <w:tabs>
        <w:tab w:val="left" w:pos="426"/>
      </w:tabs>
      <w:rPr>
        <w:color w:val="808080" w:themeColor="background1" w:themeShade="80"/>
      </w:rPr>
    </w:pPr>
    <w:r>
      <w:tab/>
    </w:r>
    <w:sdt>
      <w:sdtPr>
        <w:rPr>
          <w:color w:val="808080" w:themeColor="background1" w:themeShade="80"/>
        </w:rPr>
        <w:alias w:val="Soa_Navn"/>
        <w:tag w:val="Soa_Navn"/>
        <w:id w:val="-691375265"/>
        <w:lock w:val="sdtLocked"/>
        <w:dataBinding w:xpath="/document/header/Soa_Navn" w:storeItemID="{2FC1168D-2457-4DD7-A910-0E93D8C2A645}"/>
        <w:text/>
      </w:sdtPr>
      <w:sdtEndPr/>
      <w:sdtContent>
        <w:bookmarkStart w:id="32" w:name="Soa_Navn"/>
        <w:r w:rsidR="00613707">
          <w:rPr>
            <w:color w:val="808080" w:themeColor="background1" w:themeShade="80"/>
          </w:rPr>
          <w:t>Fedje skule</w:t>
        </w:r>
      </w:sdtContent>
    </w:sdt>
    <w:bookmarkEnd w:id="3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467F"/>
    <w:multiLevelType w:val="hybridMultilevel"/>
    <w:tmpl w:val="967A54C8"/>
    <w:lvl w:ilvl="0" w:tplc="F4A26D94">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561B00">
      <w:start w:val="1"/>
      <w:numFmt w:val="bullet"/>
      <w:lvlText w:val="o"/>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8A16FC">
      <w:start w:val="1"/>
      <w:numFmt w:val="bullet"/>
      <w:lvlText w:val="▪"/>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6A64D0">
      <w:start w:val="1"/>
      <w:numFmt w:val="bullet"/>
      <w:lvlText w:val="•"/>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5840B8">
      <w:start w:val="1"/>
      <w:numFmt w:val="bullet"/>
      <w:lvlText w:val="o"/>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243578">
      <w:start w:val="1"/>
      <w:numFmt w:val="bullet"/>
      <w:lvlText w:val="▪"/>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5EB484">
      <w:start w:val="1"/>
      <w:numFmt w:val="bullet"/>
      <w:lvlText w:val="•"/>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20B2A6">
      <w:start w:val="1"/>
      <w:numFmt w:val="bullet"/>
      <w:lvlText w:val="o"/>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705D24">
      <w:start w:val="1"/>
      <w:numFmt w:val="bullet"/>
      <w:lvlText w:val="▪"/>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55167B"/>
    <w:multiLevelType w:val="hybridMultilevel"/>
    <w:tmpl w:val="50D0B3E4"/>
    <w:lvl w:ilvl="0" w:tplc="ACD4E47A">
      <w:start w:val="1"/>
      <w:numFmt w:val="decimal"/>
      <w:lvlText w:val="%1."/>
      <w:lvlJc w:val="left"/>
      <w:pPr>
        <w:ind w:left="792"/>
      </w:pPr>
      <w:rPr>
        <w:rFonts w:ascii="Calibri" w:eastAsia="Calibri" w:hAnsi="Calibri" w:cs="Calibri"/>
        <w:b w:val="0"/>
        <w:i w:val="0"/>
        <w:strike w:val="0"/>
        <w:dstrike w:val="0"/>
        <w:color w:val="1E1E1E"/>
        <w:sz w:val="24"/>
        <w:szCs w:val="24"/>
        <w:u w:val="none" w:color="000000"/>
        <w:bdr w:val="none" w:sz="0" w:space="0" w:color="auto"/>
        <w:shd w:val="clear" w:color="auto" w:fill="auto"/>
        <w:vertAlign w:val="baseline"/>
      </w:rPr>
    </w:lvl>
    <w:lvl w:ilvl="1" w:tplc="B9FC88D6">
      <w:start w:val="1"/>
      <w:numFmt w:val="lowerLetter"/>
      <w:lvlText w:val="%2"/>
      <w:lvlJc w:val="left"/>
      <w:pPr>
        <w:ind w:left="1474"/>
      </w:pPr>
      <w:rPr>
        <w:rFonts w:ascii="Calibri" w:eastAsia="Calibri" w:hAnsi="Calibri" w:cs="Calibri"/>
        <w:b w:val="0"/>
        <w:i w:val="0"/>
        <w:strike w:val="0"/>
        <w:dstrike w:val="0"/>
        <w:color w:val="1E1E1E"/>
        <w:sz w:val="24"/>
        <w:szCs w:val="24"/>
        <w:u w:val="none" w:color="000000"/>
        <w:bdr w:val="none" w:sz="0" w:space="0" w:color="auto"/>
        <w:shd w:val="clear" w:color="auto" w:fill="auto"/>
        <w:vertAlign w:val="baseline"/>
      </w:rPr>
    </w:lvl>
    <w:lvl w:ilvl="2" w:tplc="12D6F7E4">
      <w:start w:val="1"/>
      <w:numFmt w:val="lowerRoman"/>
      <w:lvlText w:val="%3"/>
      <w:lvlJc w:val="left"/>
      <w:pPr>
        <w:ind w:left="2194"/>
      </w:pPr>
      <w:rPr>
        <w:rFonts w:ascii="Calibri" w:eastAsia="Calibri" w:hAnsi="Calibri" w:cs="Calibri"/>
        <w:b w:val="0"/>
        <w:i w:val="0"/>
        <w:strike w:val="0"/>
        <w:dstrike w:val="0"/>
        <w:color w:val="1E1E1E"/>
        <w:sz w:val="24"/>
        <w:szCs w:val="24"/>
        <w:u w:val="none" w:color="000000"/>
        <w:bdr w:val="none" w:sz="0" w:space="0" w:color="auto"/>
        <w:shd w:val="clear" w:color="auto" w:fill="auto"/>
        <w:vertAlign w:val="baseline"/>
      </w:rPr>
    </w:lvl>
    <w:lvl w:ilvl="3" w:tplc="7F4CE564">
      <w:start w:val="1"/>
      <w:numFmt w:val="decimal"/>
      <w:lvlText w:val="%4"/>
      <w:lvlJc w:val="left"/>
      <w:pPr>
        <w:ind w:left="2914"/>
      </w:pPr>
      <w:rPr>
        <w:rFonts w:ascii="Calibri" w:eastAsia="Calibri" w:hAnsi="Calibri" w:cs="Calibri"/>
        <w:b w:val="0"/>
        <w:i w:val="0"/>
        <w:strike w:val="0"/>
        <w:dstrike w:val="0"/>
        <w:color w:val="1E1E1E"/>
        <w:sz w:val="24"/>
        <w:szCs w:val="24"/>
        <w:u w:val="none" w:color="000000"/>
        <w:bdr w:val="none" w:sz="0" w:space="0" w:color="auto"/>
        <w:shd w:val="clear" w:color="auto" w:fill="auto"/>
        <w:vertAlign w:val="baseline"/>
      </w:rPr>
    </w:lvl>
    <w:lvl w:ilvl="4" w:tplc="BAC0D230">
      <w:start w:val="1"/>
      <w:numFmt w:val="lowerLetter"/>
      <w:lvlText w:val="%5"/>
      <w:lvlJc w:val="left"/>
      <w:pPr>
        <w:ind w:left="3634"/>
      </w:pPr>
      <w:rPr>
        <w:rFonts w:ascii="Calibri" w:eastAsia="Calibri" w:hAnsi="Calibri" w:cs="Calibri"/>
        <w:b w:val="0"/>
        <w:i w:val="0"/>
        <w:strike w:val="0"/>
        <w:dstrike w:val="0"/>
        <w:color w:val="1E1E1E"/>
        <w:sz w:val="24"/>
        <w:szCs w:val="24"/>
        <w:u w:val="none" w:color="000000"/>
        <w:bdr w:val="none" w:sz="0" w:space="0" w:color="auto"/>
        <w:shd w:val="clear" w:color="auto" w:fill="auto"/>
        <w:vertAlign w:val="baseline"/>
      </w:rPr>
    </w:lvl>
    <w:lvl w:ilvl="5" w:tplc="37E80D1A">
      <w:start w:val="1"/>
      <w:numFmt w:val="lowerRoman"/>
      <w:lvlText w:val="%6"/>
      <w:lvlJc w:val="left"/>
      <w:pPr>
        <w:ind w:left="4354"/>
      </w:pPr>
      <w:rPr>
        <w:rFonts w:ascii="Calibri" w:eastAsia="Calibri" w:hAnsi="Calibri" w:cs="Calibri"/>
        <w:b w:val="0"/>
        <w:i w:val="0"/>
        <w:strike w:val="0"/>
        <w:dstrike w:val="0"/>
        <w:color w:val="1E1E1E"/>
        <w:sz w:val="24"/>
        <w:szCs w:val="24"/>
        <w:u w:val="none" w:color="000000"/>
        <w:bdr w:val="none" w:sz="0" w:space="0" w:color="auto"/>
        <w:shd w:val="clear" w:color="auto" w:fill="auto"/>
        <w:vertAlign w:val="baseline"/>
      </w:rPr>
    </w:lvl>
    <w:lvl w:ilvl="6" w:tplc="EC62247C">
      <w:start w:val="1"/>
      <w:numFmt w:val="decimal"/>
      <w:lvlText w:val="%7"/>
      <w:lvlJc w:val="left"/>
      <w:pPr>
        <w:ind w:left="5074"/>
      </w:pPr>
      <w:rPr>
        <w:rFonts w:ascii="Calibri" w:eastAsia="Calibri" w:hAnsi="Calibri" w:cs="Calibri"/>
        <w:b w:val="0"/>
        <w:i w:val="0"/>
        <w:strike w:val="0"/>
        <w:dstrike w:val="0"/>
        <w:color w:val="1E1E1E"/>
        <w:sz w:val="24"/>
        <w:szCs w:val="24"/>
        <w:u w:val="none" w:color="000000"/>
        <w:bdr w:val="none" w:sz="0" w:space="0" w:color="auto"/>
        <w:shd w:val="clear" w:color="auto" w:fill="auto"/>
        <w:vertAlign w:val="baseline"/>
      </w:rPr>
    </w:lvl>
    <w:lvl w:ilvl="7" w:tplc="2E7A8DF2">
      <w:start w:val="1"/>
      <w:numFmt w:val="lowerLetter"/>
      <w:lvlText w:val="%8"/>
      <w:lvlJc w:val="left"/>
      <w:pPr>
        <w:ind w:left="5794"/>
      </w:pPr>
      <w:rPr>
        <w:rFonts w:ascii="Calibri" w:eastAsia="Calibri" w:hAnsi="Calibri" w:cs="Calibri"/>
        <w:b w:val="0"/>
        <w:i w:val="0"/>
        <w:strike w:val="0"/>
        <w:dstrike w:val="0"/>
        <w:color w:val="1E1E1E"/>
        <w:sz w:val="24"/>
        <w:szCs w:val="24"/>
        <w:u w:val="none" w:color="000000"/>
        <w:bdr w:val="none" w:sz="0" w:space="0" w:color="auto"/>
        <w:shd w:val="clear" w:color="auto" w:fill="auto"/>
        <w:vertAlign w:val="baseline"/>
      </w:rPr>
    </w:lvl>
    <w:lvl w:ilvl="8" w:tplc="F3A48BB4">
      <w:start w:val="1"/>
      <w:numFmt w:val="lowerRoman"/>
      <w:lvlText w:val="%9"/>
      <w:lvlJc w:val="left"/>
      <w:pPr>
        <w:ind w:left="6514"/>
      </w:pPr>
      <w:rPr>
        <w:rFonts w:ascii="Calibri" w:eastAsia="Calibri" w:hAnsi="Calibri" w:cs="Calibri"/>
        <w:b w:val="0"/>
        <w:i w:val="0"/>
        <w:strike w:val="0"/>
        <w:dstrike w:val="0"/>
        <w:color w:val="1E1E1E"/>
        <w:sz w:val="24"/>
        <w:szCs w:val="24"/>
        <w:u w:val="none" w:color="000000"/>
        <w:bdr w:val="none" w:sz="0" w:space="0" w:color="auto"/>
        <w:shd w:val="clear" w:color="auto" w:fill="auto"/>
        <w:vertAlign w:val="baseline"/>
      </w:rPr>
    </w:lvl>
  </w:abstractNum>
  <w:abstractNum w:abstractNumId="2" w15:restartNumberingAfterBreak="0">
    <w:nsid w:val="19737DC9"/>
    <w:multiLevelType w:val="hybridMultilevel"/>
    <w:tmpl w:val="C6D44E30"/>
    <w:lvl w:ilvl="0" w:tplc="D9EA7DC6">
      <w:start w:val="1"/>
      <w:numFmt w:val="bullet"/>
      <w:lvlText w:val="•"/>
      <w:lvlJc w:val="left"/>
      <w:pPr>
        <w:ind w:left="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B6FE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9C2A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1CD9A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48A00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284CA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82E2F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E8F22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5C19A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2F6272E"/>
    <w:multiLevelType w:val="hybridMultilevel"/>
    <w:tmpl w:val="7350338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F7C"/>
    <w:rsid w:val="0000682E"/>
    <w:rsid w:val="00011321"/>
    <w:rsid w:val="00015B80"/>
    <w:rsid w:val="00024331"/>
    <w:rsid w:val="00025DEB"/>
    <w:rsid w:val="000322A4"/>
    <w:rsid w:val="000425E5"/>
    <w:rsid w:val="000464C7"/>
    <w:rsid w:val="00087763"/>
    <w:rsid w:val="000879CE"/>
    <w:rsid w:val="00090534"/>
    <w:rsid w:val="000A444D"/>
    <w:rsid w:val="00126C70"/>
    <w:rsid w:val="001319B9"/>
    <w:rsid w:val="001706FD"/>
    <w:rsid w:val="0019089D"/>
    <w:rsid w:val="001A449A"/>
    <w:rsid w:val="001B6DD7"/>
    <w:rsid w:val="001C10F1"/>
    <w:rsid w:val="001D0EC4"/>
    <w:rsid w:val="001D6B77"/>
    <w:rsid w:val="001E00AC"/>
    <w:rsid w:val="001E7A8A"/>
    <w:rsid w:val="002026A0"/>
    <w:rsid w:val="002174A3"/>
    <w:rsid w:val="00235A3D"/>
    <w:rsid w:val="00241B56"/>
    <w:rsid w:val="002441AE"/>
    <w:rsid w:val="00255119"/>
    <w:rsid w:val="00263723"/>
    <w:rsid w:val="00267E1E"/>
    <w:rsid w:val="00273CF2"/>
    <w:rsid w:val="002756E4"/>
    <w:rsid w:val="00276FA7"/>
    <w:rsid w:val="002A1FD7"/>
    <w:rsid w:val="002B0442"/>
    <w:rsid w:val="002C5815"/>
    <w:rsid w:val="002D26A9"/>
    <w:rsid w:val="002D6FAD"/>
    <w:rsid w:val="00303ABB"/>
    <w:rsid w:val="00334189"/>
    <w:rsid w:val="00372D93"/>
    <w:rsid w:val="00375907"/>
    <w:rsid w:val="00384C96"/>
    <w:rsid w:val="00385993"/>
    <w:rsid w:val="003B30B3"/>
    <w:rsid w:val="003B57EA"/>
    <w:rsid w:val="003C10EE"/>
    <w:rsid w:val="003C5A58"/>
    <w:rsid w:val="003F7BFF"/>
    <w:rsid w:val="0040797F"/>
    <w:rsid w:val="00413051"/>
    <w:rsid w:val="0043116D"/>
    <w:rsid w:val="00460500"/>
    <w:rsid w:val="00466475"/>
    <w:rsid w:val="00471769"/>
    <w:rsid w:val="00496473"/>
    <w:rsid w:val="004A2F0B"/>
    <w:rsid w:val="004A52F5"/>
    <w:rsid w:val="004B2C9B"/>
    <w:rsid w:val="004B6D34"/>
    <w:rsid w:val="00512501"/>
    <w:rsid w:val="00521D29"/>
    <w:rsid w:val="00525B7A"/>
    <w:rsid w:val="005643CA"/>
    <w:rsid w:val="005905EC"/>
    <w:rsid w:val="00590B38"/>
    <w:rsid w:val="005A343E"/>
    <w:rsid w:val="005C3414"/>
    <w:rsid w:val="005F49E1"/>
    <w:rsid w:val="006130CC"/>
    <w:rsid w:val="00613707"/>
    <w:rsid w:val="00615BB7"/>
    <w:rsid w:val="00635DDF"/>
    <w:rsid w:val="0064157E"/>
    <w:rsid w:val="006C087E"/>
    <w:rsid w:val="006C4A20"/>
    <w:rsid w:val="007231EA"/>
    <w:rsid w:val="007866F5"/>
    <w:rsid w:val="00787269"/>
    <w:rsid w:val="007A26D1"/>
    <w:rsid w:val="007A3D2C"/>
    <w:rsid w:val="007B01E0"/>
    <w:rsid w:val="007E2FDC"/>
    <w:rsid w:val="007F31E0"/>
    <w:rsid w:val="00801C25"/>
    <w:rsid w:val="008223EE"/>
    <w:rsid w:val="008258C7"/>
    <w:rsid w:val="00827861"/>
    <w:rsid w:val="008438D2"/>
    <w:rsid w:val="00850C73"/>
    <w:rsid w:val="00853130"/>
    <w:rsid w:val="008643FA"/>
    <w:rsid w:val="00866B1A"/>
    <w:rsid w:val="00894229"/>
    <w:rsid w:val="008A4CFE"/>
    <w:rsid w:val="008B1A57"/>
    <w:rsid w:val="008D10DA"/>
    <w:rsid w:val="008D352C"/>
    <w:rsid w:val="008D5B4A"/>
    <w:rsid w:val="0090261F"/>
    <w:rsid w:val="00903470"/>
    <w:rsid w:val="00906D85"/>
    <w:rsid w:val="00910A91"/>
    <w:rsid w:val="00917923"/>
    <w:rsid w:val="009262BA"/>
    <w:rsid w:val="0092671A"/>
    <w:rsid w:val="00926E3B"/>
    <w:rsid w:val="009332C7"/>
    <w:rsid w:val="0093668F"/>
    <w:rsid w:val="00937560"/>
    <w:rsid w:val="009435C8"/>
    <w:rsid w:val="00992BFE"/>
    <w:rsid w:val="009A15EE"/>
    <w:rsid w:val="009B21BA"/>
    <w:rsid w:val="009B50B7"/>
    <w:rsid w:val="009C75C4"/>
    <w:rsid w:val="009E4ED7"/>
    <w:rsid w:val="009F4C42"/>
    <w:rsid w:val="00A07959"/>
    <w:rsid w:val="00A10BB2"/>
    <w:rsid w:val="00A33649"/>
    <w:rsid w:val="00A53364"/>
    <w:rsid w:val="00A77BAB"/>
    <w:rsid w:val="00A84963"/>
    <w:rsid w:val="00A876C0"/>
    <w:rsid w:val="00AE5712"/>
    <w:rsid w:val="00B06B74"/>
    <w:rsid w:val="00B20164"/>
    <w:rsid w:val="00B204E1"/>
    <w:rsid w:val="00B32124"/>
    <w:rsid w:val="00B5047E"/>
    <w:rsid w:val="00B55DA3"/>
    <w:rsid w:val="00B56376"/>
    <w:rsid w:val="00B609A8"/>
    <w:rsid w:val="00B60FD5"/>
    <w:rsid w:val="00B625CE"/>
    <w:rsid w:val="00B93633"/>
    <w:rsid w:val="00BA5153"/>
    <w:rsid w:val="00BF1B77"/>
    <w:rsid w:val="00C02F7C"/>
    <w:rsid w:val="00C14468"/>
    <w:rsid w:val="00C2076C"/>
    <w:rsid w:val="00C31F1C"/>
    <w:rsid w:val="00C41EFA"/>
    <w:rsid w:val="00CA1EE0"/>
    <w:rsid w:val="00CC6017"/>
    <w:rsid w:val="00D06A58"/>
    <w:rsid w:val="00D12AC9"/>
    <w:rsid w:val="00D14AE4"/>
    <w:rsid w:val="00D20433"/>
    <w:rsid w:val="00D27A60"/>
    <w:rsid w:val="00D353E9"/>
    <w:rsid w:val="00D5374E"/>
    <w:rsid w:val="00D5447D"/>
    <w:rsid w:val="00D60AD5"/>
    <w:rsid w:val="00D74302"/>
    <w:rsid w:val="00D86EC5"/>
    <w:rsid w:val="00D913A3"/>
    <w:rsid w:val="00DA5C7B"/>
    <w:rsid w:val="00DB1BE3"/>
    <w:rsid w:val="00DE7468"/>
    <w:rsid w:val="00E07956"/>
    <w:rsid w:val="00E12120"/>
    <w:rsid w:val="00E149CE"/>
    <w:rsid w:val="00E17578"/>
    <w:rsid w:val="00E36A2A"/>
    <w:rsid w:val="00E463F3"/>
    <w:rsid w:val="00E52DBE"/>
    <w:rsid w:val="00E53F43"/>
    <w:rsid w:val="00E72283"/>
    <w:rsid w:val="00E859D7"/>
    <w:rsid w:val="00E865CB"/>
    <w:rsid w:val="00ED3D94"/>
    <w:rsid w:val="00EE54F7"/>
    <w:rsid w:val="00EF6B00"/>
    <w:rsid w:val="00F055DE"/>
    <w:rsid w:val="00F16C67"/>
    <w:rsid w:val="00F21965"/>
    <w:rsid w:val="00F23E40"/>
    <w:rsid w:val="00F4261E"/>
    <w:rsid w:val="00F51BD3"/>
    <w:rsid w:val="00F5204C"/>
    <w:rsid w:val="00F57609"/>
    <w:rsid w:val="00F714D3"/>
    <w:rsid w:val="00F97AA8"/>
    <w:rsid w:val="00FB033D"/>
    <w:rsid w:val="00FF19B6"/>
    <w:rsid w:val="00FF1E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417BF48A-34D0-443E-B22A-508358A53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963"/>
    <w:pPr>
      <w:spacing w:after="0" w:line="240" w:lineRule="auto"/>
    </w:pPr>
    <w:rPr>
      <w:rFonts w:ascii="Calibri" w:eastAsia="Calibri" w:hAnsi="Calibri" w:cs="Times New Roman"/>
      <w:lang w:val="nn-NO"/>
    </w:rPr>
  </w:style>
  <w:style w:type="paragraph" w:styleId="Overskrift2">
    <w:name w:val="heading 2"/>
    <w:next w:val="Normal"/>
    <w:link w:val="Overskrift2Tegn"/>
    <w:uiPriority w:val="9"/>
    <w:unhideWhenUsed/>
    <w:qFormat/>
    <w:rsid w:val="00613707"/>
    <w:pPr>
      <w:keepNext/>
      <w:keepLines/>
      <w:spacing w:after="126" w:line="259" w:lineRule="auto"/>
      <w:ind w:left="82" w:hanging="10"/>
      <w:outlineLvl w:val="1"/>
    </w:pPr>
    <w:rPr>
      <w:rFonts w:ascii="Calibri" w:eastAsia="Calibri" w:hAnsi="Calibri" w:cs="Calibri"/>
      <w:b/>
      <w:color w:val="000000"/>
      <w:sz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02F7C"/>
    <w:pPr>
      <w:tabs>
        <w:tab w:val="center" w:pos="4536"/>
        <w:tab w:val="right" w:pos="9072"/>
      </w:tabs>
    </w:pPr>
    <w:rPr>
      <w:rFonts w:ascii="Tahoma" w:hAnsi="Tahoma"/>
      <w:sz w:val="18"/>
    </w:rPr>
  </w:style>
  <w:style w:type="character" w:customStyle="1" w:styleId="TopptekstTegn">
    <w:name w:val="Topptekst Tegn"/>
    <w:basedOn w:val="Standardskriftforavsnitt"/>
    <w:link w:val="Topptekst"/>
    <w:uiPriority w:val="99"/>
    <w:rsid w:val="00C02F7C"/>
    <w:rPr>
      <w:rFonts w:ascii="Tahoma" w:hAnsi="Tahoma"/>
      <w:sz w:val="18"/>
    </w:rPr>
  </w:style>
  <w:style w:type="paragraph" w:styleId="Bunntekst">
    <w:name w:val="footer"/>
    <w:basedOn w:val="Normal"/>
    <w:link w:val="BunntekstTegn"/>
    <w:uiPriority w:val="99"/>
    <w:unhideWhenUsed/>
    <w:rsid w:val="00910A91"/>
    <w:pPr>
      <w:tabs>
        <w:tab w:val="right" w:pos="4700"/>
        <w:tab w:val="center" w:pos="9236"/>
      </w:tabs>
    </w:pPr>
  </w:style>
  <w:style w:type="character" w:customStyle="1" w:styleId="BunntekstTegn">
    <w:name w:val="Bunntekst Tegn"/>
    <w:basedOn w:val="Standardskriftforavsnitt"/>
    <w:link w:val="Bunntekst"/>
    <w:uiPriority w:val="99"/>
    <w:rsid w:val="00910A91"/>
    <w:rPr>
      <w:rFonts w:ascii="Times New Roman" w:eastAsia="Calibri" w:hAnsi="Times New Roman" w:cs="Times New Roman"/>
      <w:sz w:val="24"/>
    </w:rPr>
  </w:style>
  <w:style w:type="paragraph" w:styleId="Bobletekst">
    <w:name w:val="Balloon Text"/>
    <w:basedOn w:val="Normal"/>
    <w:link w:val="BobletekstTegn"/>
    <w:uiPriority w:val="99"/>
    <w:semiHidden/>
    <w:unhideWhenUsed/>
    <w:rsid w:val="00C02F7C"/>
    <w:rPr>
      <w:rFonts w:ascii="Tahoma" w:hAnsi="Tahoma" w:cs="Tahoma"/>
      <w:sz w:val="16"/>
      <w:szCs w:val="16"/>
    </w:rPr>
  </w:style>
  <w:style w:type="character" w:customStyle="1" w:styleId="BobletekstTegn">
    <w:name w:val="Bobletekst Tegn"/>
    <w:basedOn w:val="Standardskriftforavsnitt"/>
    <w:link w:val="Bobletekst"/>
    <w:uiPriority w:val="99"/>
    <w:semiHidden/>
    <w:rsid w:val="00C02F7C"/>
    <w:rPr>
      <w:rFonts w:ascii="Tahoma" w:hAnsi="Tahoma" w:cs="Tahoma"/>
      <w:sz w:val="16"/>
      <w:szCs w:val="16"/>
    </w:rPr>
  </w:style>
  <w:style w:type="table" w:styleId="Tabellrutenett">
    <w:name w:val="Table Grid"/>
    <w:basedOn w:val="Vanligtabell"/>
    <w:uiPriority w:val="39"/>
    <w:rsid w:val="00C02F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hidden/>
    </w:trPr>
  </w:style>
  <w:style w:type="paragraph" w:customStyle="1" w:styleId="Referansetekst">
    <w:name w:val="Referansetekst"/>
    <w:basedOn w:val="Normal"/>
    <w:next w:val="Normal"/>
    <w:qFormat/>
    <w:rsid w:val="00D74302"/>
    <w:rPr>
      <w:rFonts w:cs="Tahoma"/>
      <w:sz w:val="16"/>
      <w:szCs w:val="16"/>
    </w:rPr>
  </w:style>
  <w:style w:type="paragraph" w:customStyle="1" w:styleId="Bemerkelser">
    <w:name w:val="Bemerkelser"/>
    <w:basedOn w:val="Normal"/>
    <w:next w:val="Normal"/>
    <w:qFormat/>
    <w:rsid w:val="00D74302"/>
    <w:pPr>
      <w:spacing w:before="480"/>
    </w:pPr>
    <w:rPr>
      <w:rFonts w:cs="Tahoma"/>
      <w:sz w:val="18"/>
    </w:rPr>
  </w:style>
  <w:style w:type="paragraph" w:customStyle="1" w:styleId="Normal2">
    <w:name w:val="Normal2"/>
    <w:basedOn w:val="Referansetekst"/>
    <w:qFormat/>
    <w:rsid w:val="00A876C0"/>
    <w:rPr>
      <w:lang w:val="en-US"/>
    </w:rPr>
  </w:style>
  <w:style w:type="paragraph" w:customStyle="1" w:styleId="Normal3">
    <w:name w:val="Normal3"/>
    <w:basedOn w:val="Normal"/>
    <w:qFormat/>
    <w:rsid w:val="00B55DA3"/>
    <w:rPr>
      <w:rFonts w:eastAsia="Times New Roman"/>
      <w:b/>
      <w:bCs/>
      <w:noProof/>
      <w:sz w:val="28"/>
      <w:szCs w:val="28"/>
    </w:rPr>
  </w:style>
  <w:style w:type="paragraph" w:customStyle="1" w:styleId="Bunnteksten">
    <w:name w:val="Bunnteksten"/>
    <w:basedOn w:val="Bunntekst"/>
    <w:qFormat/>
    <w:rsid w:val="00910A91"/>
    <w:rPr>
      <w:rFonts w:ascii="Tahoma" w:hAnsi="Tahoma"/>
      <w:sz w:val="15"/>
    </w:rPr>
  </w:style>
  <w:style w:type="character" w:styleId="Hyperkobling">
    <w:name w:val="Hyperlink"/>
    <w:basedOn w:val="Standardskriftforavsnitt"/>
    <w:uiPriority w:val="99"/>
    <w:unhideWhenUsed/>
    <w:rsid w:val="002B0442"/>
    <w:rPr>
      <w:color w:val="0000FF" w:themeColor="hyperlink"/>
      <w:u w:val="none"/>
    </w:rPr>
  </w:style>
  <w:style w:type="paragraph" w:customStyle="1" w:styleId="12k-arial11">
    <w:name w:val="12k-arial11"/>
    <w:basedOn w:val="Normal"/>
    <w:rsid w:val="00D5374E"/>
    <w:rPr>
      <w:rFonts w:ascii="Arial" w:eastAsia="Times New Roman" w:hAnsi="Arial"/>
      <w:szCs w:val="20"/>
      <w:lang w:eastAsia="nb-NO"/>
    </w:rPr>
  </w:style>
  <w:style w:type="character" w:styleId="Plassholdertekst">
    <w:name w:val="Placeholder Text"/>
    <w:basedOn w:val="Standardskriftforavsnitt"/>
    <w:uiPriority w:val="99"/>
    <w:semiHidden/>
    <w:rsid w:val="00E53F43"/>
    <w:rPr>
      <w:color w:val="808080"/>
    </w:rPr>
  </w:style>
  <w:style w:type="paragraph" w:customStyle="1" w:styleId="Byggesak">
    <w:name w:val="Byggesak"/>
    <w:basedOn w:val="Normal"/>
    <w:autoRedefine/>
    <w:rsid w:val="00C14468"/>
    <w:rPr>
      <w:rFonts w:ascii="Arial" w:eastAsia="Times New Roman" w:hAnsi="Arial" w:cs="Arial"/>
      <w:b/>
      <w:szCs w:val="28"/>
      <w:lang w:eastAsia="nb-NO"/>
    </w:rPr>
  </w:style>
  <w:style w:type="paragraph" w:styleId="Listeavsnitt">
    <w:name w:val="List Paragraph"/>
    <w:basedOn w:val="Normal"/>
    <w:uiPriority w:val="34"/>
    <w:qFormat/>
    <w:rsid w:val="00E07956"/>
    <w:pPr>
      <w:ind w:left="720"/>
      <w:contextualSpacing/>
    </w:pPr>
  </w:style>
  <w:style w:type="character" w:customStyle="1" w:styleId="Overskrift2Tegn">
    <w:name w:val="Overskrift 2 Tegn"/>
    <w:basedOn w:val="Standardskriftforavsnitt"/>
    <w:link w:val="Overskrift2"/>
    <w:uiPriority w:val="9"/>
    <w:rsid w:val="00613707"/>
    <w:rPr>
      <w:rFonts w:ascii="Calibri" w:eastAsia="Calibri" w:hAnsi="Calibri" w:cs="Calibri"/>
      <w:b/>
      <w:color w:val="000000"/>
      <w:sz w:val="24"/>
      <w:lang w:eastAsia="nb-NO"/>
    </w:rPr>
  </w:style>
  <w:style w:type="table" w:customStyle="1" w:styleId="TableGrid">
    <w:name w:val="TableGrid"/>
    <w:rsid w:val="00613707"/>
    <w:pPr>
      <w:spacing w:after="0" w:line="240" w:lineRule="auto"/>
    </w:pPr>
    <w:rPr>
      <w:rFonts w:asciiTheme="minorHAnsi" w:eastAsiaTheme="minorEastAsia" w:hAnsiTheme="minorHAnsi"/>
      <w:lang w:eastAsia="nb-NO"/>
    </w:rPr>
    <w:tblPr>
      <w:tblCellMar>
        <w:top w:w="0" w:type="dxa"/>
        <w:left w:w="0" w:type="dxa"/>
        <w:bottom w:w="0" w:type="dxa"/>
        <w:right w:w="0" w:type="dxa"/>
      </w:tblCellMar>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37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dir.no/kvalitet-og-kompetanse/sikkerhet-og-beredskap/informasjon-om-koronaviruset/smittevernveiled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fedje.kommune.no" TargetMode="External"/><Relationship Id="rId1" Type="http://schemas.openxmlformats.org/officeDocument/2006/relationships/hyperlink" Target="mailto:postmottak@fedje.kommune.n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mova\Documents\0%20Utg&#229;ande%20brev%20med%20ein%20signatu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language/>
    <mutualMergeSupport>False</mutualMergeSupport>
    <websakInfo>
      <fletteDato>12.05.2020</fletteDato>
      <sakid>2020000219</sakid>
      <jpid>2020002604</jpid>
      <filUnique>96268</filUnique>
      <filChecksumFørFlett>nLfVEikFBJwmXTYqj8PS3w==</filChecksumFørFlett>
      <erHoveddokument>True</erHoveddokument>
      <dcTitle>Opning av skulen for 5-10.trinn- informasjon til heimane</dcTitle>
    </websakInfo>
    <docs>
      <doc>
        <Sdm_AMPostNr/>
        <Sdm_AMAdr/>
        <sys_flett_sdm_kopimottaker/>
        <Sdm_AMPoststed/>
        <Sdm_AMReferanse/>
        <Sdm_AMNavn/>
        <sdm_watermark/>
        <sdm_sdfid/>
        <Sdm_Att/>
      </doc>
    </docs>
    <templateURI>C:\Users\femova\AppData\Local\Temp\tmp_0c21ff81-f2ed-493a-b6a4-8c0ace6f44e6.docx</templateURI>
    <mergeMode>MergeOne</mergeMode>
    <showHiddenMark>False</showHiddenMark>
  </properties>
  <header>
    <Soa_Navn>Fedje skule</Soa_Navn>
  </header>
  <footer>
    <Sdo_DokNr>13</Sdo_DokNr>
  </footer>
  <body>
    <Sdm_AMAdr> </Sdm_AMAdr>
    <TblVedlegg>
      <table>
        <headers>
          <header>ndb_Tittel</header>
        </headers>
        <row>
          <cell> </cell>
        </row>
      </table>
    </TblVedlegg>
    <Sdm_AMPostNr> </Sdm_AMPostNr>
    <sys_flett_sdm_kopimottaker> </sys_flett_sdm_kopimottaker>
    <Sbr_EmailAdr>mona.vabo@fedje.kommune.no</Sbr_EmailAdr>
    <Sas_ArkivSakID>20/219</Sas_ArkivSakID>
    <Sbr_Navn>Mona Vabø</Sbr_Navn>
    <TblAvsmot>
      <table>
        <headers>
          <header>Sdm_Amnavn</header>
          <header>Sdm_Amadr</header>
          <header>Sdm_AMpostnr</header>
          <header>Sdm_AMPoststed</header>
        </headers>
        <row>
          <cell> </cell>
          <cell> </cell>
          <cell> </cell>
          <cell> </cell>
        </row>
      </table>
    </TblAvsmot>
    <Spg_paragrafID> </Spg_paragrafID>
    <Sdo_DokIDKort>20/2604</Sdo_DokIDKort>
    <Sdm_AMNavn> </Sdm_AMNavn>
    <Sse_Kontakt>Mona Vabø</Sse_Kontakt>
    <Sbr_Tittel>Rektor</Sbr_Tittel>
    <TblKopitil>
      <table>
        <headers>
          <header>Sdk_Navn</header>
          <header>Sdk_Adr</header>
          <header>Sdk_Postnr</header>
          <header>Sdk_Poststed</header>
        </headers>
        <row>
          <cell> </cell>
          <cell> </cell>
          <cell> </cell>
          <cell> </cell>
        </row>
      </table>
    </TblKopitil>
    <Sse_tittel>rektor, Fedje skule</Sse_tittel>
    <Sdm_AMReferanse> </Sdm_AMReferanse>
    <Sdm_AMPoststed> </Sdm_AMPoststed>
    <Sdo_DokDato>
      <date>
        <value>12.05.2020</value>
        <culture>nb-NO</culture>
        <format>dd.MM.yyyy</format>
      </date>
    </Sdo_DokDato>
    <Sgr_Beskrivelse> </Sgr_Beskrivelse>
    <Sdm_Att> </Sdm_Att>
    <Sdo_Tittel>Opning av skulen for 5-10.trinn- informasjon til heimane</Sdo_Tittel>
  </body>
</document>
</file>

<file path=customXml/itemProps1.xml><?xml version="1.0" encoding="utf-8"?>
<ds:datastoreItem xmlns:ds="http://schemas.openxmlformats.org/officeDocument/2006/customXml" ds:itemID="{2FC1168D-2457-4DD7-A910-0E93D8C2A645}">
  <ds:schemaRefs/>
</ds:datastoreItem>
</file>

<file path=docProps/app.xml><?xml version="1.0" encoding="utf-8"?>
<Properties xmlns="http://schemas.openxmlformats.org/officeDocument/2006/extended-properties" xmlns:vt="http://schemas.openxmlformats.org/officeDocument/2006/docPropsVTypes">
  <Template>0 Utgåande brev med ein signatur</Template>
  <TotalTime>0</TotalTime>
  <Pages>6</Pages>
  <Words>1720</Words>
  <Characters>9116</Characters>
  <Application>Microsoft Office Word</Application>
  <DocSecurity>4</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ACOS AS</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Opning av skulen for 5-10.trinn- informasjon til heimane</dc:title>
  <dc:creator>magnhild</dc:creator>
  <cp:lastModifiedBy>Dagrun Gunnarson</cp:lastModifiedBy>
  <cp:revision>2</cp:revision>
  <cp:lastPrinted>2013-10-31T13:36:00Z</cp:lastPrinted>
  <dcterms:created xsi:type="dcterms:W3CDTF">2020-05-13T06:39:00Z</dcterms:created>
  <dcterms:modified xsi:type="dcterms:W3CDTF">2020-05-13T06:39:00Z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type">
    <vt:lpwstr>TilpassetFokusSak</vt:lpwstr>
  </property>
</Properties>
</file>